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5C682" w14:textId="77777777" w:rsidR="00926E6E" w:rsidRDefault="00926E6E">
      <w:pPr>
        <w:rPr>
          <w:rFonts w:ascii="Arial" w:eastAsia="Calibri" w:hAnsi="Arial" w:cs="Arial"/>
          <w:sz w:val="22"/>
          <w:szCs w:val="22"/>
        </w:rPr>
      </w:pPr>
    </w:p>
    <w:p w14:paraId="7279C3A5" w14:textId="0E5B3A26" w:rsidR="00044D5B" w:rsidRPr="003E7DD5" w:rsidRDefault="003E7DD5" w:rsidP="00044D5B">
      <w:pPr>
        <w:jc w:val="center"/>
        <w:rPr>
          <w:rFonts w:ascii="Arial" w:eastAsia="Times New Roman" w:hAnsi="Arial" w:cs="Arial"/>
          <w:b/>
          <w:sz w:val="28"/>
          <w:szCs w:val="28"/>
          <w:lang w:val="en-GB" w:eastAsia="it-IT"/>
        </w:rPr>
      </w:pPr>
      <w:r w:rsidRPr="003E7DD5">
        <w:rPr>
          <w:rFonts w:ascii="Arial" w:eastAsia="Times New Roman" w:hAnsi="Arial" w:cs="Arial"/>
          <w:b/>
          <w:sz w:val="28"/>
          <w:szCs w:val="28"/>
          <w:lang w:val="en-GB" w:eastAsia="it-IT"/>
        </w:rPr>
        <w:t xml:space="preserve">FACILITATION </w:t>
      </w:r>
    </w:p>
    <w:p w14:paraId="29729D46" w14:textId="77777777" w:rsidR="00044D5B" w:rsidRPr="00044D5B" w:rsidRDefault="00044D5B" w:rsidP="00044D5B">
      <w:pPr>
        <w:rPr>
          <w:rFonts w:ascii="Arial" w:eastAsia="Times New Roman" w:hAnsi="Arial" w:cs="Arial"/>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300126B0" w14:textId="77777777" w:rsidTr="003E7DD5">
        <w:tc>
          <w:tcPr>
            <w:tcW w:w="10166" w:type="dxa"/>
            <w:shd w:val="clear" w:color="auto" w:fill="154895"/>
            <w:vAlign w:val="center"/>
          </w:tcPr>
          <w:p w14:paraId="2D083C61" w14:textId="77777777" w:rsidR="00044D5B" w:rsidRPr="00044D5B" w:rsidRDefault="00044D5B" w:rsidP="00044D5B">
            <w:pPr>
              <w:spacing w:before="120" w:after="120"/>
              <w:rPr>
                <w:rFonts w:ascii="Arial" w:eastAsia="Times New Roman" w:hAnsi="Arial" w:cs="Arial"/>
                <w:b/>
                <w:color w:val="F2F2F2"/>
                <w:lang w:val="it-IT" w:eastAsia="it-IT"/>
              </w:rPr>
            </w:pPr>
            <w:r w:rsidRPr="00044D5B">
              <w:rPr>
                <w:rFonts w:ascii="Arial" w:eastAsia="Times New Roman" w:hAnsi="Arial" w:cs="Arial"/>
                <w:b/>
                <w:color w:val="F2F2F2"/>
                <w:lang w:val="it-IT" w:eastAsia="it-IT"/>
              </w:rPr>
              <w:t>Goal</w:t>
            </w:r>
          </w:p>
        </w:tc>
      </w:tr>
    </w:tbl>
    <w:p w14:paraId="147B5132" w14:textId="77777777" w:rsidR="003E7DD5" w:rsidRDefault="003E7DD5" w:rsidP="00044D5B">
      <w:pPr>
        <w:rPr>
          <w:rFonts w:ascii="Arial" w:eastAsia="Times New Roman" w:hAnsi="Arial" w:cs="Arial"/>
          <w:lang w:val="en-GB" w:eastAsia="it-IT"/>
        </w:rPr>
      </w:pPr>
    </w:p>
    <w:p w14:paraId="3735F26C" w14:textId="3EE0C78E" w:rsidR="00044D5B" w:rsidRPr="00044D5B" w:rsidRDefault="003E7DD5" w:rsidP="00BE6782">
      <w:pPr>
        <w:spacing w:line="276" w:lineRule="auto"/>
        <w:jc w:val="both"/>
        <w:rPr>
          <w:rFonts w:ascii="Arial" w:eastAsia="Times New Roman" w:hAnsi="Arial" w:cs="Arial"/>
          <w:lang w:val="en-GB" w:eastAsia="it-IT"/>
        </w:rPr>
      </w:pPr>
      <w:r>
        <w:rPr>
          <w:rFonts w:ascii="Arial" w:eastAsia="Times New Roman" w:hAnsi="Arial" w:cs="Arial"/>
          <w:lang w:val="en-GB" w:eastAsia="it-IT"/>
        </w:rPr>
        <w:t xml:space="preserve">The goal of this module is to provide participants with </w:t>
      </w:r>
      <w:r w:rsidR="00F81395">
        <w:rPr>
          <w:rFonts w:ascii="Arial" w:eastAsia="Times New Roman" w:hAnsi="Arial" w:cs="Arial"/>
          <w:lang w:val="en-GB" w:eastAsia="it-IT"/>
        </w:rPr>
        <w:t>the</w:t>
      </w:r>
      <w:r w:rsidR="00562209">
        <w:rPr>
          <w:rFonts w:ascii="Arial" w:eastAsia="Times New Roman" w:hAnsi="Arial" w:cs="Arial"/>
          <w:lang w:val="en-GB" w:eastAsia="it-IT"/>
        </w:rPr>
        <w:t xml:space="preserve"> </w:t>
      </w:r>
      <w:r>
        <w:rPr>
          <w:rFonts w:ascii="Arial" w:eastAsia="Times New Roman" w:hAnsi="Arial" w:cs="Arial"/>
          <w:lang w:val="en-GB" w:eastAsia="it-IT"/>
        </w:rPr>
        <w:t xml:space="preserve">theoretical </w:t>
      </w:r>
      <w:r w:rsidR="00562209">
        <w:rPr>
          <w:rFonts w:ascii="Arial" w:eastAsia="Times New Roman" w:hAnsi="Arial" w:cs="Arial"/>
          <w:lang w:val="en-GB" w:eastAsia="it-IT"/>
        </w:rPr>
        <w:t xml:space="preserve">basis </w:t>
      </w:r>
      <w:r>
        <w:rPr>
          <w:rFonts w:ascii="Arial" w:eastAsia="Times New Roman" w:hAnsi="Arial" w:cs="Arial"/>
          <w:lang w:val="en-GB" w:eastAsia="it-IT"/>
        </w:rPr>
        <w:t>and practical tools to improve their facilitation skills in the context</w:t>
      </w:r>
      <w:r w:rsidR="00BE6782">
        <w:rPr>
          <w:rFonts w:ascii="Arial" w:eastAsia="Times New Roman" w:hAnsi="Arial" w:cs="Arial"/>
          <w:lang w:val="en-GB" w:eastAsia="it-IT"/>
        </w:rPr>
        <w:t xml:space="preserve"> of simulation exercis</w:t>
      </w:r>
      <w:r w:rsidR="00F81395">
        <w:rPr>
          <w:rFonts w:ascii="Arial" w:eastAsia="Times New Roman" w:hAnsi="Arial" w:cs="Arial"/>
          <w:lang w:val="en-GB" w:eastAsia="it-IT"/>
        </w:rPr>
        <w:t>es. Understanding the role</w:t>
      </w:r>
      <w:r w:rsidR="00BE6782">
        <w:rPr>
          <w:rFonts w:ascii="Arial" w:eastAsia="Times New Roman" w:hAnsi="Arial" w:cs="Arial"/>
          <w:lang w:val="en-GB" w:eastAsia="it-IT"/>
        </w:rPr>
        <w:t xml:space="preserve"> of facilitators within the learning process </w:t>
      </w:r>
      <w:r w:rsidR="00F81395">
        <w:rPr>
          <w:rFonts w:ascii="Arial" w:eastAsia="Times New Roman" w:hAnsi="Arial" w:cs="Arial"/>
          <w:lang w:val="en-GB" w:eastAsia="it-IT"/>
        </w:rPr>
        <w:t xml:space="preserve">and applying appropriate facilitation skills </w:t>
      </w:r>
      <w:r w:rsidR="00BE6782">
        <w:rPr>
          <w:rFonts w:ascii="Arial" w:eastAsia="Times New Roman" w:hAnsi="Arial" w:cs="Arial"/>
          <w:lang w:val="en-GB" w:eastAsia="it-IT"/>
        </w:rPr>
        <w:t xml:space="preserve">is key to a successful learning experience. </w:t>
      </w:r>
    </w:p>
    <w:p w14:paraId="5E83AFC5" w14:textId="77777777" w:rsidR="00044D5B" w:rsidRPr="00044D5B" w:rsidRDefault="00044D5B" w:rsidP="00044D5B">
      <w:pPr>
        <w:rPr>
          <w:rFonts w:ascii="Arial" w:eastAsia="Times New Roman" w:hAnsi="Arial" w:cs="Arial"/>
          <w:lang w:val="en-GB" w:eastAsia="it-IT"/>
        </w:rPr>
      </w:pPr>
    </w:p>
    <w:p w14:paraId="7CFAF88C"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71F99390" w14:textId="77777777" w:rsidTr="003E7DD5">
        <w:tc>
          <w:tcPr>
            <w:tcW w:w="10166" w:type="dxa"/>
            <w:shd w:val="clear" w:color="auto" w:fill="154895"/>
            <w:vAlign w:val="center"/>
          </w:tcPr>
          <w:p w14:paraId="431E06D9" w14:textId="77777777" w:rsidR="00044D5B" w:rsidRPr="00044D5B" w:rsidRDefault="00044D5B" w:rsidP="00044D5B">
            <w:pPr>
              <w:spacing w:before="120" w:after="120"/>
              <w:rPr>
                <w:rFonts w:ascii="Arial" w:eastAsia="Times New Roman" w:hAnsi="Arial" w:cs="Arial"/>
                <w:b/>
                <w:color w:val="FFFFFF"/>
                <w:lang w:eastAsia="it-IT"/>
              </w:rPr>
            </w:pPr>
            <w:r w:rsidRPr="00044D5B">
              <w:rPr>
                <w:rFonts w:ascii="Arial" w:eastAsia="Times New Roman" w:hAnsi="Arial" w:cs="Arial"/>
                <w:b/>
                <w:color w:val="FFFFFF"/>
                <w:lang w:eastAsia="it-IT"/>
              </w:rPr>
              <w:t>Learning Objectives</w:t>
            </w:r>
          </w:p>
        </w:tc>
      </w:tr>
    </w:tbl>
    <w:p w14:paraId="0E9EE843" w14:textId="77777777" w:rsidR="00044D5B" w:rsidRPr="00044D5B" w:rsidRDefault="00044D5B" w:rsidP="00044D5B">
      <w:pPr>
        <w:rPr>
          <w:rFonts w:ascii="Arial" w:eastAsia="Times New Roman" w:hAnsi="Arial" w:cs="Arial"/>
          <w:lang w:val="en-GB" w:eastAsia="it-IT"/>
        </w:rPr>
      </w:pPr>
    </w:p>
    <w:p w14:paraId="16A16168" w14:textId="4264A5A9" w:rsidR="00044D5B" w:rsidRDefault="003E7DD5" w:rsidP="00BE6782">
      <w:pPr>
        <w:spacing w:line="276" w:lineRule="auto"/>
        <w:jc w:val="both"/>
        <w:rPr>
          <w:rFonts w:ascii="Arial" w:eastAsia="Times New Roman" w:hAnsi="Arial" w:cs="Arial"/>
          <w:bCs/>
          <w:lang w:eastAsia="it-IT"/>
        </w:rPr>
      </w:pPr>
      <w:r w:rsidRPr="00BE6782">
        <w:rPr>
          <w:rFonts w:ascii="Arial" w:eastAsia="Times New Roman" w:hAnsi="Arial" w:cs="Arial"/>
          <w:bCs/>
          <w:lang w:eastAsia="it-IT"/>
        </w:rPr>
        <w:t>On completion of this session</w:t>
      </w:r>
      <w:r w:rsidR="00044D5B" w:rsidRPr="00BE6782">
        <w:rPr>
          <w:rFonts w:ascii="Arial" w:eastAsia="Times New Roman" w:hAnsi="Arial" w:cs="Arial"/>
          <w:bCs/>
          <w:lang w:eastAsia="it-IT"/>
        </w:rPr>
        <w:t>, participants will be able to:</w:t>
      </w:r>
    </w:p>
    <w:p w14:paraId="2A3414F2" w14:textId="77777777" w:rsidR="005A1DC8" w:rsidRPr="00BE6782" w:rsidRDefault="005A1DC8" w:rsidP="00BE6782">
      <w:pPr>
        <w:spacing w:line="276" w:lineRule="auto"/>
        <w:jc w:val="both"/>
        <w:rPr>
          <w:rFonts w:ascii="Arial" w:eastAsia="Times New Roman" w:hAnsi="Arial" w:cs="Arial"/>
          <w:bCs/>
          <w:lang w:eastAsia="it-IT"/>
        </w:rPr>
      </w:pPr>
    </w:p>
    <w:p w14:paraId="1B14316C" w14:textId="2EFE6FDD" w:rsidR="0070297B" w:rsidRPr="0070297B" w:rsidRDefault="0070297B" w:rsidP="00BE6782">
      <w:pPr>
        <w:pStyle w:val="Default"/>
        <w:numPr>
          <w:ilvl w:val="0"/>
          <w:numId w:val="11"/>
        </w:numPr>
        <w:spacing w:line="276" w:lineRule="auto"/>
        <w:rPr>
          <w:rFonts w:ascii="Arial" w:hAnsi="Arial" w:cs="Arial"/>
        </w:rPr>
      </w:pPr>
      <w:r>
        <w:rPr>
          <w:rFonts w:ascii="Arial" w:eastAsia="Times New Roman" w:hAnsi="Arial" w:cs="Arial"/>
          <w:bCs/>
          <w:lang w:eastAsia="it-IT"/>
        </w:rPr>
        <w:t xml:space="preserve">Understand the principles of adult learning and how to integrate them into </w:t>
      </w:r>
      <w:r w:rsidR="00471003">
        <w:rPr>
          <w:rFonts w:ascii="Arial" w:eastAsia="Times New Roman" w:hAnsi="Arial" w:cs="Arial"/>
          <w:bCs/>
          <w:lang w:eastAsia="it-IT"/>
        </w:rPr>
        <w:t>facilitation</w:t>
      </w:r>
    </w:p>
    <w:p w14:paraId="505474D1" w14:textId="2854835E" w:rsidR="00F81395" w:rsidRPr="00F81395" w:rsidRDefault="00BE6782" w:rsidP="00BE6782">
      <w:pPr>
        <w:pStyle w:val="Default"/>
        <w:numPr>
          <w:ilvl w:val="0"/>
          <w:numId w:val="11"/>
        </w:numPr>
        <w:spacing w:line="276" w:lineRule="auto"/>
        <w:rPr>
          <w:rFonts w:ascii="Arial" w:hAnsi="Arial" w:cs="Arial"/>
        </w:rPr>
      </w:pPr>
      <w:r w:rsidRPr="00BE6782">
        <w:rPr>
          <w:rFonts w:ascii="Arial" w:eastAsia="Times New Roman" w:hAnsi="Arial" w:cs="Arial"/>
          <w:bCs/>
          <w:lang w:eastAsia="it-IT"/>
        </w:rPr>
        <w:t xml:space="preserve">Describe the </w:t>
      </w:r>
      <w:r w:rsidR="00A93827">
        <w:rPr>
          <w:rFonts w:ascii="Arial" w:eastAsia="Times New Roman" w:hAnsi="Arial" w:cs="Arial"/>
          <w:bCs/>
          <w:lang w:eastAsia="it-IT"/>
        </w:rPr>
        <w:t xml:space="preserve">role and </w:t>
      </w:r>
      <w:r w:rsidR="00F81395">
        <w:rPr>
          <w:rFonts w:ascii="Arial" w:eastAsia="Times New Roman" w:hAnsi="Arial" w:cs="Arial"/>
          <w:bCs/>
          <w:lang w:eastAsia="it-IT"/>
        </w:rPr>
        <w:t>main characteristics of a good facilitator</w:t>
      </w:r>
    </w:p>
    <w:p w14:paraId="6BDA8C11" w14:textId="48E0F389" w:rsidR="00BE6782" w:rsidRPr="00F81395" w:rsidRDefault="00F81395" w:rsidP="00BE6782">
      <w:pPr>
        <w:pStyle w:val="Default"/>
        <w:numPr>
          <w:ilvl w:val="0"/>
          <w:numId w:val="11"/>
        </w:numPr>
        <w:spacing w:line="276" w:lineRule="auto"/>
        <w:rPr>
          <w:rFonts w:ascii="Arial" w:hAnsi="Arial" w:cs="Arial"/>
        </w:rPr>
      </w:pPr>
      <w:r>
        <w:rPr>
          <w:rFonts w:ascii="Arial" w:eastAsia="Times New Roman" w:hAnsi="Arial" w:cs="Arial"/>
          <w:bCs/>
          <w:lang w:eastAsia="it-IT"/>
        </w:rPr>
        <w:t xml:space="preserve">List the </w:t>
      </w:r>
      <w:r w:rsidR="00BE6782" w:rsidRPr="00BE6782">
        <w:rPr>
          <w:rFonts w:ascii="Arial" w:eastAsia="Times New Roman" w:hAnsi="Arial" w:cs="Arial"/>
          <w:bCs/>
          <w:lang w:eastAsia="it-IT"/>
        </w:rPr>
        <w:t xml:space="preserve">main steps </w:t>
      </w:r>
      <w:r w:rsidR="001D76C6">
        <w:rPr>
          <w:rFonts w:ascii="Arial" w:eastAsia="Times New Roman" w:hAnsi="Arial" w:cs="Arial"/>
          <w:bCs/>
          <w:lang w:eastAsia="it-IT"/>
        </w:rPr>
        <w:t>to appropriately plan for exercise facilitation</w:t>
      </w:r>
    </w:p>
    <w:p w14:paraId="2002DDA8" w14:textId="604BB8BA" w:rsidR="001D76C6" w:rsidRDefault="001D76C6" w:rsidP="001D76C6">
      <w:pPr>
        <w:pStyle w:val="Default"/>
        <w:numPr>
          <w:ilvl w:val="0"/>
          <w:numId w:val="11"/>
        </w:numPr>
        <w:spacing w:line="276" w:lineRule="auto"/>
        <w:rPr>
          <w:rFonts w:ascii="Arial" w:hAnsi="Arial" w:cs="Arial"/>
        </w:rPr>
      </w:pPr>
      <w:r>
        <w:rPr>
          <w:rFonts w:ascii="Arial" w:hAnsi="Arial" w:cs="Arial"/>
        </w:rPr>
        <w:t xml:space="preserve">Apply facilitation </w:t>
      </w:r>
      <w:r w:rsidR="00C24E62">
        <w:rPr>
          <w:rFonts w:ascii="Arial" w:hAnsi="Arial" w:cs="Arial"/>
        </w:rPr>
        <w:t>strategies</w:t>
      </w:r>
      <w:r>
        <w:rPr>
          <w:rFonts w:ascii="Arial" w:hAnsi="Arial" w:cs="Arial"/>
        </w:rPr>
        <w:t xml:space="preserve"> recommended at the beginning, in the middle and at the end of an exercise</w:t>
      </w:r>
    </w:p>
    <w:p w14:paraId="76D5262E" w14:textId="5386ADD0" w:rsidR="00044D5B" w:rsidRPr="001D76C6" w:rsidRDefault="00D475CB" w:rsidP="001D76C6">
      <w:pPr>
        <w:pStyle w:val="Default"/>
        <w:numPr>
          <w:ilvl w:val="0"/>
          <w:numId w:val="11"/>
        </w:numPr>
        <w:spacing w:line="276" w:lineRule="auto"/>
        <w:rPr>
          <w:rFonts w:ascii="Arial" w:hAnsi="Arial" w:cs="Arial"/>
        </w:rPr>
      </w:pPr>
      <w:r>
        <w:rPr>
          <w:rFonts w:ascii="Arial" w:hAnsi="Arial" w:cs="Arial"/>
        </w:rPr>
        <w:t xml:space="preserve">Describe possible challenges </w:t>
      </w:r>
      <w:r w:rsidR="001D76C6">
        <w:rPr>
          <w:rFonts w:ascii="Arial" w:hAnsi="Arial" w:cs="Arial"/>
        </w:rPr>
        <w:t xml:space="preserve">faced </w:t>
      </w:r>
      <w:r>
        <w:rPr>
          <w:rFonts w:ascii="Arial" w:hAnsi="Arial" w:cs="Arial"/>
        </w:rPr>
        <w:t xml:space="preserve">while facilitating an exercise </w:t>
      </w:r>
      <w:r w:rsidR="001D76C6">
        <w:rPr>
          <w:rFonts w:ascii="Arial" w:hAnsi="Arial" w:cs="Arial"/>
        </w:rPr>
        <w:t>and propose different solutions to overcome these challenges</w:t>
      </w:r>
    </w:p>
    <w:p w14:paraId="6A26B981" w14:textId="77777777" w:rsidR="00044D5B" w:rsidRPr="00044D5B" w:rsidRDefault="00044D5B" w:rsidP="00044D5B">
      <w:pPr>
        <w:rPr>
          <w:rFonts w:ascii="Arial" w:eastAsia="Times New Roman" w:hAnsi="Arial" w:cs="Arial"/>
          <w:lang w:eastAsia="it-IT"/>
        </w:rPr>
      </w:pPr>
    </w:p>
    <w:p w14:paraId="6AA7815F"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241585E8" w14:textId="77777777" w:rsidTr="003E7DD5">
        <w:tc>
          <w:tcPr>
            <w:tcW w:w="10166" w:type="dxa"/>
            <w:shd w:val="clear" w:color="auto" w:fill="154895"/>
            <w:vAlign w:val="center"/>
          </w:tcPr>
          <w:p w14:paraId="371B0EDA" w14:textId="77777777" w:rsidR="00044D5B" w:rsidRPr="00044D5B" w:rsidRDefault="00044D5B" w:rsidP="00044D5B">
            <w:pPr>
              <w:spacing w:before="120" w:after="120"/>
              <w:rPr>
                <w:rFonts w:ascii="Arial" w:eastAsia="Times New Roman" w:hAnsi="Arial" w:cs="Arial"/>
                <w:color w:val="FFFFFF"/>
                <w:lang w:val="it-IT" w:eastAsia="it-IT"/>
              </w:rPr>
            </w:pPr>
            <w:r w:rsidRPr="00044D5B">
              <w:rPr>
                <w:rFonts w:ascii="Arial" w:eastAsia="Times New Roman" w:hAnsi="Arial" w:cs="Arial"/>
                <w:b/>
                <w:color w:val="FFFFFF"/>
                <w:lang w:val="en-GB" w:eastAsia="it-IT"/>
              </w:rPr>
              <w:t>Core Content</w:t>
            </w:r>
          </w:p>
        </w:tc>
      </w:tr>
    </w:tbl>
    <w:p w14:paraId="68BEDE69" w14:textId="77777777" w:rsidR="00044D5B" w:rsidRPr="00044D5B" w:rsidRDefault="00044D5B" w:rsidP="00044D5B">
      <w:pPr>
        <w:rPr>
          <w:rFonts w:ascii="Arial" w:eastAsia="Times New Roman" w:hAnsi="Arial" w:cs="Arial"/>
          <w:lang w:val="en-GB" w:eastAsia="it-IT"/>
        </w:rPr>
      </w:pPr>
    </w:p>
    <w:p w14:paraId="2E0677C1" w14:textId="727860E1" w:rsidR="00F81395" w:rsidRPr="0044334A" w:rsidRDefault="00882CE5" w:rsidP="003E7DD5">
      <w:pPr>
        <w:widowControl w:val="0"/>
        <w:autoSpaceDE w:val="0"/>
        <w:autoSpaceDN w:val="0"/>
        <w:adjustRightInd w:val="0"/>
        <w:rPr>
          <w:rFonts w:ascii="Helvetica Neue" w:hAnsi="Helvetica Neue" w:cs="Helvetica Neue"/>
          <w:b/>
        </w:rPr>
      </w:pPr>
      <w:r w:rsidRPr="0044334A">
        <w:rPr>
          <w:rFonts w:ascii="Helvetica Neue" w:hAnsi="Helvetica Neue" w:cs="Helvetica Neue"/>
          <w:b/>
        </w:rPr>
        <w:t>1</w:t>
      </w:r>
      <w:r w:rsidR="0070297B" w:rsidRPr="0044334A">
        <w:rPr>
          <w:rFonts w:ascii="Helvetica Neue" w:hAnsi="Helvetica Neue" w:cs="Helvetica Neue"/>
          <w:b/>
        </w:rPr>
        <w:t xml:space="preserve">. Principles of adult learning </w:t>
      </w:r>
    </w:p>
    <w:p w14:paraId="26C4E43F" w14:textId="77777777" w:rsidR="0070297B" w:rsidRDefault="0070297B" w:rsidP="0070297B">
      <w:pPr>
        <w:widowControl w:val="0"/>
        <w:autoSpaceDE w:val="0"/>
        <w:autoSpaceDN w:val="0"/>
        <w:adjustRightInd w:val="0"/>
        <w:rPr>
          <w:rFonts w:ascii="Helvetica Neue" w:hAnsi="Helvetica Neue" w:cs="Helvetica Neue"/>
        </w:rPr>
      </w:pPr>
    </w:p>
    <w:p w14:paraId="4E0AA103" w14:textId="2CE8607E" w:rsidR="0070297B" w:rsidRDefault="0070297B" w:rsidP="005441A8">
      <w:pPr>
        <w:widowControl w:val="0"/>
        <w:autoSpaceDE w:val="0"/>
        <w:autoSpaceDN w:val="0"/>
        <w:adjustRightInd w:val="0"/>
        <w:spacing w:line="276" w:lineRule="auto"/>
        <w:jc w:val="both"/>
        <w:rPr>
          <w:rFonts w:ascii="Arial" w:hAnsi="Arial" w:cs="Arial"/>
        </w:rPr>
      </w:pPr>
      <w:r w:rsidRPr="0070297B">
        <w:rPr>
          <w:rFonts w:ascii="Arial" w:hAnsi="Arial" w:cs="Arial"/>
        </w:rPr>
        <w:t>Learning is a change in behavior that o</w:t>
      </w:r>
      <w:r w:rsidR="00D66D5D">
        <w:rPr>
          <w:rFonts w:ascii="Arial" w:hAnsi="Arial" w:cs="Arial"/>
        </w:rPr>
        <w:t xml:space="preserve">ccurs as a result of practice, </w:t>
      </w:r>
      <w:r w:rsidRPr="0070297B">
        <w:rPr>
          <w:rFonts w:ascii="Arial" w:hAnsi="Arial" w:cs="Arial"/>
        </w:rPr>
        <w:t>experience</w:t>
      </w:r>
      <w:r w:rsidR="00D66D5D">
        <w:rPr>
          <w:rFonts w:ascii="Arial" w:hAnsi="Arial" w:cs="Arial"/>
        </w:rPr>
        <w:t xml:space="preserve"> and reflection</w:t>
      </w:r>
      <w:r w:rsidRPr="0070297B">
        <w:rPr>
          <w:rFonts w:ascii="Arial" w:hAnsi="Arial" w:cs="Arial"/>
        </w:rPr>
        <w:t>. T</w:t>
      </w:r>
      <w:r>
        <w:rPr>
          <w:rFonts w:ascii="Arial" w:hAnsi="Arial" w:cs="Arial"/>
        </w:rPr>
        <w:t>herefore, training should</w:t>
      </w:r>
      <w:r w:rsidRPr="0070297B">
        <w:rPr>
          <w:rFonts w:ascii="Arial" w:hAnsi="Arial" w:cs="Arial"/>
        </w:rPr>
        <w:t xml:space="preserve"> be a process for providing directed practice and experience for the purposes of encouraging learning.</w:t>
      </w:r>
      <w:r w:rsidR="003E22D4">
        <w:rPr>
          <w:rFonts w:ascii="Arial" w:hAnsi="Arial" w:cs="Arial"/>
        </w:rPr>
        <w:t xml:space="preserve"> Simulation exercises are excellent learning drivers </w:t>
      </w:r>
      <w:r w:rsidR="00D66D5D">
        <w:rPr>
          <w:rFonts w:ascii="Arial" w:hAnsi="Arial" w:cs="Arial"/>
        </w:rPr>
        <w:t xml:space="preserve">and, when appropriately run, can have a strong impact on trainees’ future performance. </w:t>
      </w:r>
    </w:p>
    <w:p w14:paraId="17ACF365" w14:textId="73057C0E" w:rsidR="0070297B" w:rsidRDefault="003E22D4" w:rsidP="005441A8">
      <w:pPr>
        <w:widowControl w:val="0"/>
        <w:autoSpaceDE w:val="0"/>
        <w:autoSpaceDN w:val="0"/>
        <w:adjustRightInd w:val="0"/>
        <w:spacing w:line="276" w:lineRule="auto"/>
        <w:jc w:val="both"/>
        <w:rPr>
          <w:rFonts w:ascii="Arial" w:hAnsi="Arial" w:cs="Arial"/>
        </w:rPr>
      </w:pPr>
      <w:r>
        <w:rPr>
          <w:rFonts w:ascii="Arial" w:hAnsi="Arial" w:cs="Arial"/>
        </w:rPr>
        <w:t xml:space="preserve">Having a basic understanding of the learning process is vital for effective facilitation, allowing a structured approach to training </w:t>
      </w:r>
      <w:r w:rsidR="00D66D5D">
        <w:rPr>
          <w:rFonts w:ascii="Arial" w:hAnsi="Arial" w:cs="Arial"/>
        </w:rPr>
        <w:t xml:space="preserve">development and assessment. </w:t>
      </w:r>
    </w:p>
    <w:p w14:paraId="3475231E" w14:textId="77777777" w:rsidR="00D66D5D" w:rsidRDefault="00D66D5D" w:rsidP="005441A8">
      <w:pPr>
        <w:widowControl w:val="0"/>
        <w:autoSpaceDE w:val="0"/>
        <w:autoSpaceDN w:val="0"/>
        <w:adjustRightInd w:val="0"/>
        <w:spacing w:line="276" w:lineRule="auto"/>
        <w:jc w:val="both"/>
        <w:rPr>
          <w:rFonts w:ascii="Arial" w:hAnsi="Arial" w:cs="Arial"/>
        </w:rPr>
      </w:pPr>
    </w:p>
    <w:p w14:paraId="0CD0FD75" w14:textId="1E8276BF" w:rsidR="00D66D5D" w:rsidRDefault="00D66D5D" w:rsidP="005441A8">
      <w:pPr>
        <w:widowControl w:val="0"/>
        <w:autoSpaceDE w:val="0"/>
        <w:autoSpaceDN w:val="0"/>
        <w:adjustRightInd w:val="0"/>
        <w:spacing w:line="276" w:lineRule="auto"/>
        <w:jc w:val="both"/>
        <w:rPr>
          <w:rFonts w:ascii="Arial" w:hAnsi="Arial" w:cs="Arial"/>
        </w:rPr>
      </w:pPr>
      <w:r>
        <w:rPr>
          <w:rFonts w:ascii="Arial" w:hAnsi="Arial" w:cs="Arial"/>
        </w:rPr>
        <w:t xml:space="preserve">The learning cycle, as described by David Kolb, </w:t>
      </w:r>
      <w:r w:rsidRPr="00D66D5D">
        <w:rPr>
          <w:rFonts w:ascii="Arial" w:hAnsi="Arial" w:cs="Arial"/>
        </w:rPr>
        <w:t>involves experiencing,</w:t>
      </w:r>
      <w:r>
        <w:rPr>
          <w:rFonts w:ascii="Arial" w:hAnsi="Arial" w:cs="Arial"/>
        </w:rPr>
        <w:t xml:space="preserve"> </w:t>
      </w:r>
      <w:r w:rsidRPr="00D66D5D">
        <w:rPr>
          <w:rFonts w:ascii="Arial" w:hAnsi="Arial" w:cs="Arial"/>
        </w:rPr>
        <w:t>ob</w:t>
      </w:r>
      <w:r w:rsidR="009E17FC">
        <w:rPr>
          <w:rFonts w:ascii="Arial" w:hAnsi="Arial" w:cs="Arial"/>
        </w:rPr>
        <w:t>serving, thinking</w:t>
      </w:r>
      <w:r>
        <w:rPr>
          <w:rFonts w:ascii="Arial" w:hAnsi="Arial" w:cs="Arial"/>
        </w:rPr>
        <w:t xml:space="preserve"> and applying. The diagram below presents a graphic </w:t>
      </w:r>
      <w:r>
        <w:rPr>
          <w:rFonts w:ascii="Arial" w:hAnsi="Arial" w:cs="Arial"/>
        </w:rPr>
        <w:lastRenderedPageBreak/>
        <w:t xml:space="preserve">description of the cycle, which draws a close link between doing and learning. </w:t>
      </w:r>
    </w:p>
    <w:p w14:paraId="6EC2D2FC" w14:textId="77777777" w:rsidR="00D66D5D" w:rsidRDefault="00D66D5D" w:rsidP="005441A8">
      <w:pPr>
        <w:widowControl w:val="0"/>
        <w:autoSpaceDE w:val="0"/>
        <w:autoSpaceDN w:val="0"/>
        <w:adjustRightInd w:val="0"/>
        <w:spacing w:line="276" w:lineRule="auto"/>
        <w:jc w:val="both"/>
        <w:rPr>
          <w:rFonts w:ascii="Arial" w:hAnsi="Arial" w:cs="Arial"/>
        </w:rPr>
      </w:pPr>
    </w:p>
    <w:p w14:paraId="4324F7F3" w14:textId="14BE129D" w:rsidR="00D66D5D" w:rsidRPr="0070297B" w:rsidRDefault="00D66D5D" w:rsidP="005441A8">
      <w:pPr>
        <w:widowControl w:val="0"/>
        <w:autoSpaceDE w:val="0"/>
        <w:autoSpaceDN w:val="0"/>
        <w:adjustRightInd w:val="0"/>
        <w:spacing w:line="276"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489D5D73" wp14:editId="5CF0A215">
            <wp:simplePos x="0" y="0"/>
            <wp:positionH relativeFrom="column">
              <wp:posOffset>1028701</wp:posOffset>
            </wp:positionH>
            <wp:positionV relativeFrom="paragraph">
              <wp:posOffset>22225</wp:posOffset>
            </wp:positionV>
            <wp:extent cx="2743200" cy="2146637"/>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4-03 at 19.44.26.png"/>
                    <pic:cNvPicPr/>
                  </pic:nvPicPr>
                  <pic:blipFill>
                    <a:blip r:embed="rId8">
                      <a:extLst>
                        <a:ext uri="{28A0092B-C50C-407E-A947-70E740481C1C}">
                          <a14:useLocalDpi xmlns:a14="http://schemas.microsoft.com/office/drawing/2010/main" val="0"/>
                        </a:ext>
                      </a:extLst>
                    </a:blip>
                    <a:stretch>
                      <a:fillRect/>
                    </a:stretch>
                  </pic:blipFill>
                  <pic:spPr>
                    <a:xfrm>
                      <a:off x="0" y="0"/>
                      <a:ext cx="2743644" cy="2146985"/>
                    </a:xfrm>
                    <a:prstGeom prst="rect">
                      <a:avLst/>
                    </a:prstGeom>
                  </pic:spPr>
                </pic:pic>
              </a:graphicData>
            </a:graphic>
            <wp14:sizeRelH relativeFrom="page">
              <wp14:pctWidth>0</wp14:pctWidth>
            </wp14:sizeRelH>
            <wp14:sizeRelV relativeFrom="page">
              <wp14:pctHeight>0</wp14:pctHeight>
            </wp14:sizeRelV>
          </wp:anchor>
        </w:drawing>
      </w:r>
    </w:p>
    <w:p w14:paraId="5D56D026" w14:textId="77777777" w:rsidR="00F81395" w:rsidRDefault="00F81395" w:rsidP="005441A8">
      <w:pPr>
        <w:widowControl w:val="0"/>
        <w:autoSpaceDE w:val="0"/>
        <w:autoSpaceDN w:val="0"/>
        <w:adjustRightInd w:val="0"/>
        <w:spacing w:line="276" w:lineRule="auto"/>
        <w:rPr>
          <w:rFonts w:ascii="Helvetica Neue" w:hAnsi="Helvetica Neue" w:cs="Helvetica Neue"/>
        </w:rPr>
      </w:pPr>
    </w:p>
    <w:p w14:paraId="7B77500D"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2B46F344"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5BEF4AF2"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061B1E8D"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596FCBA2"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30E3D979"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301AC5B5"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0E1F86ED"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730E63C8"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53AC1C2E" w14:textId="77777777" w:rsidR="00882CE5" w:rsidRPr="00D66D5D" w:rsidRDefault="00882CE5" w:rsidP="005441A8">
      <w:pPr>
        <w:widowControl w:val="0"/>
        <w:autoSpaceDE w:val="0"/>
        <w:autoSpaceDN w:val="0"/>
        <w:adjustRightInd w:val="0"/>
        <w:spacing w:line="276" w:lineRule="auto"/>
        <w:ind w:left="1440" w:firstLine="720"/>
        <w:jc w:val="both"/>
        <w:rPr>
          <w:rFonts w:ascii="Arial" w:hAnsi="Arial" w:cs="Arial"/>
          <w:i/>
          <w:sz w:val="22"/>
          <w:szCs w:val="22"/>
        </w:rPr>
      </w:pPr>
      <w:r w:rsidRPr="00D66D5D">
        <w:rPr>
          <w:rFonts w:ascii="Arial" w:hAnsi="Arial" w:cs="Arial"/>
          <w:i/>
          <w:sz w:val="22"/>
          <w:szCs w:val="22"/>
        </w:rPr>
        <w:t xml:space="preserve">Figure 1. Learning cycle (David Kolb) </w:t>
      </w:r>
    </w:p>
    <w:p w14:paraId="0CC1ECA7"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06A07CBE" w14:textId="22640CD1" w:rsidR="00882CE5" w:rsidRDefault="00882CE5" w:rsidP="005441A8">
      <w:pPr>
        <w:widowControl w:val="0"/>
        <w:autoSpaceDE w:val="0"/>
        <w:autoSpaceDN w:val="0"/>
        <w:adjustRightInd w:val="0"/>
        <w:spacing w:line="276" w:lineRule="auto"/>
        <w:jc w:val="both"/>
        <w:rPr>
          <w:rFonts w:ascii="Helvetica Neue" w:hAnsi="Helvetica Neue" w:cs="Helvetica Neue"/>
        </w:rPr>
      </w:pPr>
      <w:r>
        <w:rPr>
          <w:rFonts w:ascii="Helvetica Neue" w:hAnsi="Helvetica Neue" w:cs="Helvetica Neue"/>
        </w:rPr>
        <w:t>In this cycle, r</w:t>
      </w:r>
      <w:r w:rsidRPr="00882CE5">
        <w:rPr>
          <w:rFonts w:ascii="Helvetica Neue" w:hAnsi="Helvetica Neue" w:cs="Helvetica Neue"/>
        </w:rPr>
        <w:t xml:space="preserve">eflection occurs based on experience, and </w:t>
      </w:r>
      <w:r>
        <w:rPr>
          <w:rFonts w:ascii="Helvetica Neue" w:hAnsi="Helvetica Neue" w:cs="Helvetica Neue"/>
        </w:rPr>
        <w:t xml:space="preserve">this leads to new </w:t>
      </w:r>
      <w:r w:rsidR="0044334A">
        <w:rPr>
          <w:rFonts w:ascii="Helvetica Neue" w:hAnsi="Helvetica Neue" w:cs="Helvetica Neue"/>
        </w:rPr>
        <w:t>theory and concepts that are</w:t>
      </w:r>
      <w:r>
        <w:rPr>
          <w:rFonts w:ascii="Helvetica Neue" w:hAnsi="Helvetica Neue" w:cs="Helvetica Neue"/>
        </w:rPr>
        <w:t xml:space="preserve"> then applied and tested </w:t>
      </w:r>
      <w:r w:rsidR="0044334A">
        <w:rPr>
          <w:rFonts w:ascii="Helvetica Neue" w:hAnsi="Helvetica Neue" w:cs="Helvetica Neue"/>
        </w:rPr>
        <w:t xml:space="preserve">through experience </w:t>
      </w:r>
      <w:r>
        <w:rPr>
          <w:rFonts w:ascii="Helvetica Neue" w:hAnsi="Helvetica Neue" w:cs="Helvetica Neue"/>
        </w:rPr>
        <w:t xml:space="preserve">to generate new reflections. In this way learning is both inductive (from experience to theory) and deductive (starting from a principle that is </w:t>
      </w:r>
      <w:r w:rsidR="00A93827">
        <w:rPr>
          <w:rFonts w:ascii="Helvetica Neue" w:hAnsi="Helvetica Neue" w:cs="Helvetica Neue"/>
        </w:rPr>
        <w:t xml:space="preserve">then </w:t>
      </w:r>
      <w:r>
        <w:rPr>
          <w:rFonts w:ascii="Helvetica Neue" w:hAnsi="Helvetica Neue" w:cs="Helvetica Neue"/>
        </w:rPr>
        <w:t>applied to practice). During training sessions, facilitators should check back to assess whether thei</w:t>
      </w:r>
      <w:r w:rsidR="00A93827">
        <w:rPr>
          <w:rFonts w:ascii="Helvetica Neue" w:hAnsi="Helvetica Neue" w:cs="Helvetica Neue"/>
        </w:rPr>
        <w:t>r methodology is reflecting this</w:t>
      </w:r>
      <w:r>
        <w:rPr>
          <w:rFonts w:ascii="Helvetica Neue" w:hAnsi="Helvetica Neue" w:cs="Helvetica Neue"/>
        </w:rPr>
        <w:t xml:space="preserve"> learning process. </w:t>
      </w:r>
    </w:p>
    <w:p w14:paraId="734C6944" w14:textId="77777777" w:rsidR="00A93827" w:rsidRDefault="00A93827" w:rsidP="005441A8">
      <w:pPr>
        <w:widowControl w:val="0"/>
        <w:autoSpaceDE w:val="0"/>
        <w:autoSpaceDN w:val="0"/>
        <w:adjustRightInd w:val="0"/>
        <w:spacing w:line="276" w:lineRule="auto"/>
        <w:jc w:val="both"/>
        <w:rPr>
          <w:rFonts w:ascii="Helvetica Neue" w:hAnsi="Helvetica Neue" w:cs="Helvetica Neue"/>
        </w:rPr>
      </w:pPr>
    </w:p>
    <w:p w14:paraId="556F5082" w14:textId="61D7AEAD" w:rsidR="00A93827" w:rsidRDefault="00A93827" w:rsidP="005441A8">
      <w:pPr>
        <w:widowControl w:val="0"/>
        <w:autoSpaceDE w:val="0"/>
        <w:autoSpaceDN w:val="0"/>
        <w:adjustRightInd w:val="0"/>
        <w:spacing w:line="276" w:lineRule="auto"/>
        <w:jc w:val="both"/>
        <w:rPr>
          <w:rFonts w:ascii="Helvetica Neue" w:hAnsi="Helvetica Neue" w:cs="Helvetica Neue"/>
        </w:rPr>
      </w:pPr>
      <w:r>
        <w:rPr>
          <w:rFonts w:ascii="Helvetica Neue" w:hAnsi="Helvetica Neue" w:cs="Helvetica Neue"/>
        </w:rPr>
        <w:t>Throughout the TEAMS simulation exercises, participants will use both their knowledge (theory) and pr</w:t>
      </w:r>
      <w:r w:rsidR="00035AC5">
        <w:rPr>
          <w:rFonts w:ascii="Helvetica Neue" w:hAnsi="Helvetica Neue" w:cs="Helvetica Neue"/>
        </w:rPr>
        <w:t xml:space="preserve">evious experience (practice) </w:t>
      </w:r>
      <w:r w:rsidR="001C64C0">
        <w:rPr>
          <w:rFonts w:ascii="Helvetica Neue" w:hAnsi="Helvetica Neue" w:cs="Helvetica Neue"/>
        </w:rPr>
        <w:t>to solve the problems arising. After</w:t>
      </w:r>
      <w:r w:rsidR="00035AC5">
        <w:rPr>
          <w:rFonts w:ascii="Helvetica Neue" w:hAnsi="Helvetica Neue" w:cs="Helvetica Neue"/>
        </w:rPr>
        <w:t xml:space="preserve"> putting their knowledge and experience into practice during the exercise, participants </w:t>
      </w:r>
      <w:r w:rsidR="001C64C0">
        <w:rPr>
          <w:rFonts w:ascii="Helvetica Neue" w:hAnsi="Helvetica Neue" w:cs="Helvetica Neue"/>
        </w:rPr>
        <w:t>reflect</w:t>
      </w:r>
      <w:r w:rsidR="00035AC5">
        <w:rPr>
          <w:rFonts w:ascii="Helvetica Neue" w:hAnsi="Helvetica Neue" w:cs="Helvetica Neue"/>
        </w:rPr>
        <w:t xml:space="preserve"> about their performance and outcomes, which will help them generating new shared knowledge that they will then apply in future deployments. </w:t>
      </w:r>
    </w:p>
    <w:p w14:paraId="554DE06F" w14:textId="77777777" w:rsidR="00882CE5" w:rsidRDefault="00882CE5" w:rsidP="005441A8">
      <w:pPr>
        <w:widowControl w:val="0"/>
        <w:autoSpaceDE w:val="0"/>
        <w:autoSpaceDN w:val="0"/>
        <w:adjustRightInd w:val="0"/>
        <w:spacing w:line="276" w:lineRule="auto"/>
        <w:jc w:val="both"/>
        <w:rPr>
          <w:rFonts w:ascii="Helvetica Neue" w:hAnsi="Helvetica Neue" w:cs="Helvetica Neue"/>
        </w:rPr>
      </w:pPr>
    </w:p>
    <w:p w14:paraId="0F2983B7" w14:textId="02878D11" w:rsidR="00882CE5" w:rsidRPr="003E22D4" w:rsidRDefault="00882CE5" w:rsidP="005441A8">
      <w:pPr>
        <w:widowControl w:val="0"/>
        <w:autoSpaceDE w:val="0"/>
        <w:autoSpaceDN w:val="0"/>
        <w:adjustRightInd w:val="0"/>
        <w:spacing w:line="276" w:lineRule="auto"/>
        <w:rPr>
          <w:rFonts w:ascii="Helvetica Neue" w:hAnsi="Helvetica Neue" w:cs="Helvetica Neue"/>
          <w:b/>
        </w:rPr>
      </w:pPr>
      <w:r>
        <w:rPr>
          <w:rFonts w:ascii="Helvetica Neue" w:hAnsi="Helvetica Neue" w:cs="Helvetica Neue"/>
          <w:b/>
        </w:rPr>
        <w:t>2</w:t>
      </w:r>
      <w:r w:rsidRPr="003E22D4">
        <w:rPr>
          <w:rFonts w:ascii="Helvetica Neue" w:hAnsi="Helvetica Neue" w:cs="Helvetica Neue"/>
          <w:b/>
        </w:rPr>
        <w:t xml:space="preserve">. </w:t>
      </w:r>
      <w:r w:rsidR="0044334A">
        <w:rPr>
          <w:rFonts w:ascii="Helvetica Neue" w:hAnsi="Helvetica Neue" w:cs="Helvetica Neue"/>
          <w:b/>
        </w:rPr>
        <w:t>W</w:t>
      </w:r>
      <w:r w:rsidRPr="003E22D4">
        <w:rPr>
          <w:rFonts w:ascii="Helvetica Neue" w:hAnsi="Helvetica Neue" w:cs="Helvetica Neue"/>
          <w:b/>
        </w:rPr>
        <w:t>hat is facilitation?</w:t>
      </w:r>
    </w:p>
    <w:p w14:paraId="46AEAD37" w14:textId="77777777" w:rsidR="00882CE5" w:rsidRDefault="00882CE5" w:rsidP="005441A8">
      <w:pPr>
        <w:pStyle w:val="Default"/>
        <w:spacing w:line="276" w:lineRule="auto"/>
      </w:pPr>
    </w:p>
    <w:p w14:paraId="6539C777" w14:textId="5FE59DE8" w:rsidR="0044334A" w:rsidRPr="0044334A" w:rsidRDefault="0044334A" w:rsidP="005441A8">
      <w:pPr>
        <w:pStyle w:val="Default"/>
        <w:spacing w:line="276" w:lineRule="auto"/>
        <w:jc w:val="both"/>
        <w:rPr>
          <w:rFonts w:ascii="Arial" w:hAnsi="Arial" w:cs="Arial"/>
          <w:i/>
        </w:rPr>
      </w:pPr>
      <w:r w:rsidRPr="0044334A">
        <w:rPr>
          <w:rFonts w:ascii="Arial" w:hAnsi="Arial" w:cs="Arial"/>
          <w:i/>
        </w:rPr>
        <w:t>‘</w:t>
      </w:r>
      <w:r w:rsidR="00882CE5" w:rsidRPr="0044334A">
        <w:rPr>
          <w:rFonts w:ascii="Arial" w:hAnsi="Arial" w:cs="Arial"/>
          <w:i/>
        </w:rPr>
        <w:t xml:space="preserve">Facilitation </w:t>
      </w:r>
      <w:r w:rsidRPr="0044334A">
        <w:rPr>
          <w:rFonts w:ascii="Arial" w:hAnsi="Arial" w:cs="Arial"/>
          <w:i/>
        </w:rPr>
        <w:t>is the art, not of putting ideas into people’s heads, but of drawing ideas out.’ Anon</w:t>
      </w:r>
    </w:p>
    <w:p w14:paraId="2057609E" w14:textId="77777777" w:rsidR="0044334A" w:rsidRDefault="0044334A" w:rsidP="005441A8">
      <w:pPr>
        <w:pStyle w:val="Default"/>
        <w:spacing w:line="276" w:lineRule="auto"/>
        <w:jc w:val="both"/>
        <w:rPr>
          <w:rFonts w:ascii="Arial" w:hAnsi="Arial" w:cs="Arial"/>
        </w:rPr>
      </w:pPr>
    </w:p>
    <w:p w14:paraId="7BDBAC0F" w14:textId="77777777" w:rsidR="008236C4" w:rsidRDefault="0044334A" w:rsidP="005441A8">
      <w:pPr>
        <w:pStyle w:val="Default"/>
        <w:spacing w:line="276" w:lineRule="auto"/>
        <w:jc w:val="both"/>
        <w:rPr>
          <w:rFonts w:ascii="Arial" w:hAnsi="Arial" w:cs="Arial"/>
        </w:rPr>
      </w:pPr>
      <w:r>
        <w:rPr>
          <w:rFonts w:ascii="Arial" w:hAnsi="Arial" w:cs="Arial"/>
        </w:rPr>
        <w:t>Facilitation is the act of</w:t>
      </w:r>
      <w:r w:rsidR="00882CE5">
        <w:rPr>
          <w:rFonts w:ascii="Arial" w:hAnsi="Arial" w:cs="Arial"/>
        </w:rPr>
        <w:t xml:space="preserve"> help</w:t>
      </w:r>
      <w:r>
        <w:rPr>
          <w:rFonts w:ascii="Arial" w:hAnsi="Arial" w:cs="Arial"/>
        </w:rPr>
        <w:t xml:space="preserve">ing training participants learning </w:t>
      </w:r>
      <w:r w:rsidRPr="003E22D4">
        <w:rPr>
          <w:rFonts w:ascii="Arial" w:hAnsi="Arial" w:cs="Arial"/>
        </w:rPr>
        <w:t>through</w:t>
      </w:r>
      <w:r w:rsidR="00882CE5" w:rsidRPr="003E22D4">
        <w:rPr>
          <w:rFonts w:ascii="Arial" w:hAnsi="Arial" w:cs="Arial"/>
        </w:rPr>
        <w:t xml:space="preserve"> self-discovery</w:t>
      </w:r>
      <w:r>
        <w:rPr>
          <w:rFonts w:ascii="Arial" w:hAnsi="Arial" w:cs="Arial"/>
        </w:rPr>
        <w:t xml:space="preserve">, by </w:t>
      </w:r>
      <w:r w:rsidR="009E17FC">
        <w:rPr>
          <w:rFonts w:ascii="Arial" w:hAnsi="Arial" w:cs="Arial"/>
        </w:rPr>
        <w:t xml:space="preserve">exposing them to </w:t>
      </w:r>
      <w:r w:rsidR="00882CE5">
        <w:rPr>
          <w:rFonts w:ascii="Arial" w:hAnsi="Arial" w:cs="Arial"/>
        </w:rPr>
        <w:t>experiences</w:t>
      </w:r>
      <w:r>
        <w:rPr>
          <w:rFonts w:ascii="Arial" w:hAnsi="Arial" w:cs="Arial"/>
        </w:rPr>
        <w:t xml:space="preserve"> </w:t>
      </w:r>
      <w:r w:rsidR="009E17FC">
        <w:rPr>
          <w:rFonts w:ascii="Arial" w:hAnsi="Arial" w:cs="Arial"/>
        </w:rPr>
        <w:t>and guiding them from practice to reflection</w:t>
      </w:r>
      <w:r w:rsidR="00882CE5">
        <w:rPr>
          <w:rFonts w:ascii="Arial" w:hAnsi="Arial" w:cs="Arial"/>
        </w:rPr>
        <w:t xml:space="preserve">. </w:t>
      </w:r>
      <w:r w:rsidR="00882CE5" w:rsidRPr="003E22D4">
        <w:rPr>
          <w:rFonts w:ascii="Arial" w:hAnsi="Arial" w:cs="Arial"/>
        </w:rPr>
        <w:t xml:space="preserve">Facilitating learning means empowering others and it involves </w:t>
      </w:r>
      <w:r w:rsidR="00882CE5">
        <w:rPr>
          <w:rFonts w:ascii="Arial" w:hAnsi="Arial" w:cs="Arial"/>
        </w:rPr>
        <w:t>releasing the</w:t>
      </w:r>
      <w:r w:rsidR="00882CE5" w:rsidRPr="003E22D4">
        <w:rPr>
          <w:rFonts w:ascii="Arial" w:hAnsi="Arial" w:cs="Arial"/>
        </w:rPr>
        <w:t xml:space="preserve"> control over the outcome of a process and giving t</w:t>
      </w:r>
      <w:r w:rsidR="009E17FC">
        <w:rPr>
          <w:rFonts w:ascii="Arial" w:hAnsi="Arial" w:cs="Arial"/>
        </w:rPr>
        <w:t xml:space="preserve">hat responsibility to the group. </w:t>
      </w:r>
      <w:r w:rsidR="00701EA3">
        <w:rPr>
          <w:rFonts w:ascii="Arial" w:hAnsi="Arial" w:cs="Arial"/>
        </w:rPr>
        <w:t xml:space="preserve">Participants should reach their own conclusions based on their </w:t>
      </w:r>
      <w:r w:rsidR="008236C4">
        <w:rPr>
          <w:rFonts w:ascii="Arial" w:hAnsi="Arial" w:cs="Arial"/>
        </w:rPr>
        <w:t xml:space="preserve">own </w:t>
      </w:r>
      <w:r w:rsidR="00701EA3">
        <w:rPr>
          <w:rFonts w:ascii="Arial" w:hAnsi="Arial" w:cs="Arial"/>
        </w:rPr>
        <w:t>experiences.</w:t>
      </w:r>
    </w:p>
    <w:p w14:paraId="74322AD4" w14:textId="5F0C0899" w:rsidR="008236C4" w:rsidRDefault="008236C4" w:rsidP="005441A8">
      <w:pPr>
        <w:pStyle w:val="Default"/>
        <w:spacing w:line="276" w:lineRule="auto"/>
        <w:jc w:val="both"/>
        <w:rPr>
          <w:rFonts w:ascii="Arial" w:hAnsi="Arial" w:cs="Arial"/>
        </w:rPr>
      </w:pPr>
    </w:p>
    <w:p w14:paraId="1746F26B" w14:textId="6E273F22" w:rsidR="008236C4" w:rsidRDefault="008236C4" w:rsidP="005441A8">
      <w:pPr>
        <w:pStyle w:val="Default"/>
        <w:spacing w:line="276" w:lineRule="auto"/>
        <w:jc w:val="both"/>
        <w:rPr>
          <w:rFonts w:ascii="Arial" w:hAnsi="Arial" w:cs="Arial"/>
        </w:rPr>
      </w:pPr>
      <w:r>
        <w:rPr>
          <w:rFonts w:ascii="Arial" w:hAnsi="Arial" w:cs="Arial"/>
        </w:rPr>
        <w:t>The</w:t>
      </w:r>
      <w:r w:rsidRPr="001C64C0">
        <w:rPr>
          <w:rFonts w:ascii="Arial" w:hAnsi="Arial" w:cs="Arial"/>
          <w:b/>
        </w:rPr>
        <w:t xml:space="preserve"> </w:t>
      </w:r>
      <w:r w:rsidRPr="005441A8">
        <w:rPr>
          <w:rFonts w:ascii="Arial" w:hAnsi="Arial" w:cs="Arial"/>
          <w:b/>
          <w:i/>
        </w:rPr>
        <w:t>role</w:t>
      </w:r>
      <w:r>
        <w:rPr>
          <w:rFonts w:ascii="Arial" w:hAnsi="Arial" w:cs="Arial"/>
        </w:rPr>
        <w:t xml:space="preserve"> of a facilitator involves:</w:t>
      </w:r>
    </w:p>
    <w:p w14:paraId="70C6EFC8" w14:textId="77777777" w:rsidR="001D76C6" w:rsidRPr="008A32F9" w:rsidRDefault="001D76C6" w:rsidP="005441A8">
      <w:pPr>
        <w:pStyle w:val="Default"/>
        <w:spacing w:line="276" w:lineRule="auto"/>
        <w:jc w:val="both"/>
        <w:rPr>
          <w:rFonts w:ascii="Arial" w:hAnsi="Arial" w:cs="Arial"/>
        </w:rPr>
      </w:pPr>
    </w:p>
    <w:p w14:paraId="3B4FE98B" w14:textId="5699C72E" w:rsidR="008236C4" w:rsidRPr="008A32F9" w:rsidRDefault="008A32F9" w:rsidP="005441A8">
      <w:pPr>
        <w:pStyle w:val="Default"/>
        <w:numPr>
          <w:ilvl w:val="0"/>
          <w:numId w:val="12"/>
        </w:numPr>
        <w:spacing w:line="276" w:lineRule="auto"/>
        <w:jc w:val="both"/>
        <w:rPr>
          <w:rFonts w:ascii="Arial" w:hAnsi="Arial" w:cs="Arial"/>
        </w:rPr>
      </w:pPr>
      <w:r>
        <w:rPr>
          <w:rFonts w:ascii="Arial" w:hAnsi="Arial" w:cs="Arial"/>
        </w:rPr>
        <w:t>Encouraging groups to critically think and analyze</w:t>
      </w:r>
      <w:r w:rsidR="008236C4" w:rsidRPr="008A32F9">
        <w:rPr>
          <w:rFonts w:ascii="Arial" w:hAnsi="Arial" w:cs="Arial"/>
        </w:rPr>
        <w:t xml:space="preserve"> situations</w:t>
      </w:r>
      <w:r>
        <w:rPr>
          <w:rFonts w:ascii="Arial" w:hAnsi="Arial" w:cs="Arial"/>
        </w:rPr>
        <w:t xml:space="preserve"> that will lead them to reaching meaningful conclusions</w:t>
      </w:r>
      <w:r w:rsidR="00521ED6">
        <w:rPr>
          <w:rFonts w:ascii="Arial" w:hAnsi="Arial" w:cs="Arial"/>
        </w:rPr>
        <w:t>.</w:t>
      </w:r>
    </w:p>
    <w:p w14:paraId="36F9FDE8" w14:textId="144ED00C" w:rsidR="008A32F9" w:rsidRPr="008A32F9" w:rsidRDefault="008A32F9" w:rsidP="005441A8">
      <w:pPr>
        <w:pStyle w:val="Default"/>
        <w:numPr>
          <w:ilvl w:val="0"/>
          <w:numId w:val="12"/>
        </w:numPr>
        <w:spacing w:line="276" w:lineRule="auto"/>
        <w:jc w:val="both"/>
        <w:rPr>
          <w:rFonts w:ascii="Arial" w:hAnsi="Arial" w:cs="Arial"/>
        </w:rPr>
      </w:pPr>
      <w:r>
        <w:rPr>
          <w:rFonts w:ascii="Arial" w:hAnsi="Arial" w:cs="Arial"/>
        </w:rPr>
        <w:t>Inviting</w:t>
      </w:r>
      <w:r w:rsidR="008236C4" w:rsidRPr="008A32F9">
        <w:rPr>
          <w:rFonts w:ascii="Arial" w:hAnsi="Arial" w:cs="Arial"/>
        </w:rPr>
        <w:t xml:space="preserve"> each member of the group to contribu</w:t>
      </w:r>
      <w:r w:rsidRPr="008A32F9">
        <w:rPr>
          <w:rFonts w:ascii="Arial" w:hAnsi="Arial" w:cs="Arial"/>
        </w:rPr>
        <w:t>te to the best of their ability</w:t>
      </w:r>
    </w:p>
    <w:p w14:paraId="68214A73" w14:textId="03440812" w:rsidR="008236C4" w:rsidRDefault="008A32F9" w:rsidP="005441A8">
      <w:pPr>
        <w:pStyle w:val="Default"/>
        <w:numPr>
          <w:ilvl w:val="0"/>
          <w:numId w:val="12"/>
        </w:numPr>
        <w:spacing w:line="276" w:lineRule="auto"/>
        <w:jc w:val="both"/>
        <w:rPr>
          <w:rFonts w:ascii="Arial" w:hAnsi="Arial" w:cs="Arial"/>
        </w:rPr>
      </w:pPr>
      <w:r w:rsidRPr="008A32F9">
        <w:rPr>
          <w:rFonts w:ascii="Arial" w:hAnsi="Arial" w:cs="Arial"/>
        </w:rPr>
        <w:t>B</w:t>
      </w:r>
      <w:r>
        <w:rPr>
          <w:rFonts w:ascii="Arial" w:hAnsi="Arial" w:cs="Arial"/>
        </w:rPr>
        <w:t xml:space="preserve">uilding </w:t>
      </w:r>
      <w:r w:rsidR="008236C4" w:rsidRPr="008A32F9">
        <w:rPr>
          <w:rFonts w:ascii="Arial" w:hAnsi="Arial" w:cs="Arial"/>
        </w:rPr>
        <w:t>trust and respect between the membe</w:t>
      </w:r>
      <w:r>
        <w:rPr>
          <w:rFonts w:ascii="Arial" w:hAnsi="Arial" w:cs="Arial"/>
        </w:rPr>
        <w:t>rs of the group and encouraging</w:t>
      </w:r>
      <w:r w:rsidR="008236C4" w:rsidRPr="008A32F9">
        <w:rPr>
          <w:rFonts w:ascii="Arial" w:hAnsi="Arial" w:cs="Arial"/>
        </w:rPr>
        <w:t xml:space="preserve"> dialogue and learning, from whic</w:t>
      </w:r>
      <w:r w:rsidRPr="008A32F9">
        <w:rPr>
          <w:rFonts w:ascii="Arial" w:hAnsi="Arial" w:cs="Arial"/>
        </w:rPr>
        <w:t>h the whole group will benefit</w:t>
      </w:r>
    </w:p>
    <w:p w14:paraId="61DA9A59" w14:textId="0D37F1F3" w:rsidR="001C64C0" w:rsidRPr="008A32F9" w:rsidRDefault="001C64C0" w:rsidP="005441A8">
      <w:pPr>
        <w:pStyle w:val="Default"/>
        <w:numPr>
          <w:ilvl w:val="0"/>
          <w:numId w:val="12"/>
        </w:numPr>
        <w:spacing w:line="276" w:lineRule="auto"/>
        <w:jc w:val="both"/>
        <w:rPr>
          <w:rFonts w:ascii="Arial" w:hAnsi="Arial" w:cs="Arial"/>
        </w:rPr>
      </w:pPr>
      <w:r>
        <w:rPr>
          <w:rFonts w:ascii="Arial" w:hAnsi="Arial" w:cs="Arial"/>
        </w:rPr>
        <w:t xml:space="preserve">Keeping group members within the scope of the training so they can achieve pre-defined learning objectives by themselves </w:t>
      </w:r>
    </w:p>
    <w:p w14:paraId="5DD7AF73" w14:textId="77777777" w:rsidR="00882CE5" w:rsidRDefault="00882CE5" w:rsidP="005441A8">
      <w:pPr>
        <w:widowControl w:val="0"/>
        <w:autoSpaceDE w:val="0"/>
        <w:autoSpaceDN w:val="0"/>
        <w:adjustRightInd w:val="0"/>
        <w:spacing w:line="276" w:lineRule="auto"/>
        <w:rPr>
          <w:rFonts w:ascii="Helvetica Neue" w:hAnsi="Helvetica Neue" w:cs="Helvetica Neue"/>
        </w:rPr>
      </w:pPr>
    </w:p>
    <w:p w14:paraId="6C5F46CC" w14:textId="045BC634" w:rsidR="00F81395" w:rsidRPr="008A32F9" w:rsidRDefault="008A32F9" w:rsidP="001D76C6">
      <w:pPr>
        <w:widowControl w:val="0"/>
        <w:autoSpaceDE w:val="0"/>
        <w:autoSpaceDN w:val="0"/>
        <w:adjustRightInd w:val="0"/>
        <w:spacing w:line="276" w:lineRule="auto"/>
        <w:rPr>
          <w:rFonts w:ascii="Helvetica Neue" w:hAnsi="Helvetica Neue" w:cs="Helvetica Neue"/>
          <w:b/>
        </w:rPr>
      </w:pPr>
      <w:r>
        <w:rPr>
          <w:rFonts w:ascii="Helvetica Neue" w:hAnsi="Helvetica Neue" w:cs="Helvetica Neue"/>
          <w:b/>
        </w:rPr>
        <w:t>3</w:t>
      </w:r>
      <w:r w:rsidR="00F81395" w:rsidRPr="008A32F9">
        <w:rPr>
          <w:rFonts w:ascii="Helvetica Neue" w:hAnsi="Helvetica Neue" w:cs="Helvetica Neue"/>
          <w:b/>
        </w:rPr>
        <w:t xml:space="preserve">. </w:t>
      </w:r>
      <w:r w:rsidRPr="008A32F9">
        <w:rPr>
          <w:rFonts w:ascii="Helvetica Neue" w:hAnsi="Helvetica Neue" w:cs="Helvetica Neue"/>
          <w:b/>
        </w:rPr>
        <w:t xml:space="preserve">Characteristics and </w:t>
      </w:r>
      <w:r w:rsidR="000E77D7">
        <w:rPr>
          <w:rFonts w:ascii="Helvetica Neue" w:hAnsi="Helvetica Neue" w:cs="Helvetica Neue"/>
          <w:b/>
        </w:rPr>
        <w:t>s</w:t>
      </w:r>
      <w:r w:rsidRPr="008A32F9">
        <w:rPr>
          <w:rFonts w:ascii="Helvetica Neue" w:hAnsi="Helvetica Neue" w:cs="Helvetica Neue"/>
          <w:b/>
        </w:rPr>
        <w:t>kills of a good facilitator</w:t>
      </w:r>
    </w:p>
    <w:p w14:paraId="14D99831" w14:textId="77777777" w:rsidR="00F81395" w:rsidRDefault="00F81395" w:rsidP="001D76C6">
      <w:pPr>
        <w:widowControl w:val="0"/>
        <w:autoSpaceDE w:val="0"/>
        <w:autoSpaceDN w:val="0"/>
        <w:adjustRightInd w:val="0"/>
        <w:spacing w:line="276" w:lineRule="auto"/>
        <w:rPr>
          <w:rFonts w:ascii="Helvetica Neue" w:hAnsi="Helvetica Neue" w:cs="Helvetica Neue"/>
        </w:rPr>
      </w:pPr>
    </w:p>
    <w:p w14:paraId="68DDC9BF" w14:textId="4A7624EC" w:rsidR="00D572DA" w:rsidRDefault="008A32F9" w:rsidP="001D76C6">
      <w:pPr>
        <w:widowControl w:val="0"/>
        <w:autoSpaceDE w:val="0"/>
        <w:autoSpaceDN w:val="0"/>
        <w:adjustRightInd w:val="0"/>
        <w:spacing w:line="276" w:lineRule="auto"/>
        <w:jc w:val="both"/>
        <w:rPr>
          <w:rFonts w:ascii="Helvetica Neue" w:hAnsi="Helvetica Neue" w:cs="Helvetica Neue"/>
        </w:rPr>
      </w:pPr>
      <w:r>
        <w:rPr>
          <w:rFonts w:ascii="Helvetica Neue" w:hAnsi="Helvetica Neue" w:cs="Helvetica Neue"/>
        </w:rPr>
        <w:t>Certain pers</w:t>
      </w:r>
      <w:r w:rsidR="000E77D7">
        <w:rPr>
          <w:rFonts w:ascii="Helvetica Neue" w:hAnsi="Helvetica Neue" w:cs="Helvetica Neue"/>
        </w:rPr>
        <w:t xml:space="preserve">onal characteristics and skills help facilitators to </w:t>
      </w:r>
      <w:r w:rsidR="000E77D7" w:rsidRPr="008A32F9">
        <w:rPr>
          <w:rFonts w:ascii="Helvetica Neue" w:hAnsi="Helvetica Neue" w:cs="Helvetica Neue"/>
        </w:rPr>
        <w:t xml:space="preserve">encourage </w:t>
      </w:r>
      <w:r w:rsidR="000E77D7">
        <w:rPr>
          <w:rFonts w:ascii="Helvetica Neue" w:hAnsi="Helvetica Neue" w:cs="Helvetica Neue"/>
        </w:rPr>
        <w:t xml:space="preserve">group members to participate </w:t>
      </w:r>
      <w:r w:rsidR="001A6BB2">
        <w:rPr>
          <w:rFonts w:ascii="Helvetica Neue" w:hAnsi="Helvetica Neue" w:cs="Helvetica Neue"/>
        </w:rPr>
        <w:t xml:space="preserve">in </w:t>
      </w:r>
      <w:r w:rsidR="000E77D7">
        <w:rPr>
          <w:rFonts w:ascii="Helvetica Neue" w:hAnsi="Helvetica Neue" w:cs="Helvetica Neue"/>
        </w:rPr>
        <w:t xml:space="preserve">the learning activity and make the most out of it. Although some people may intrinsically have personal assets shaping them as good facilitators (e.g. good communication skills, dynamism), facilitation skills can be gained with the right knowledge, time and experience. </w:t>
      </w:r>
      <w:r w:rsidR="00B90B47">
        <w:rPr>
          <w:rFonts w:ascii="Helvetica Neue" w:hAnsi="Helvetica Neue" w:cs="Helvetica Neue"/>
        </w:rPr>
        <w:t>The list below includes some</w:t>
      </w:r>
      <w:r w:rsidR="00D572DA">
        <w:rPr>
          <w:rFonts w:ascii="Helvetica Neue" w:hAnsi="Helvetica Neue" w:cs="Helvetica Neue"/>
        </w:rPr>
        <w:t xml:space="preserve"> of the main</w:t>
      </w:r>
      <w:r w:rsidR="001C64C0">
        <w:rPr>
          <w:rFonts w:ascii="Helvetica Neue" w:hAnsi="Helvetica Neue" w:cs="Helvetica Neue"/>
        </w:rPr>
        <w:t xml:space="preserve"> personal characteristics and</w:t>
      </w:r>
      <w:r w:rsidR="005441A8">
        <w:rPr>
          <w:rFonts w:ascii="Helvetica Neue" w:hAnsi="Helvetica Neue" w:cs="Helvetica Neue"/>
        </w:rPr>
        <w:t xml:space="preserve"> skills recognized to enable</w:t>
      </w:r>
      <w:r w:rsidR="00471003">
        <w:rPr>
          <w:rFonts w:ascii="Helvetica Neue" w:hAnsi="Helvetica Neue" w:cs="Helvetica Neue"/>
        </w:rPr>
        <w:t xml:space="preserve"> effective facilitation:</w:t>
      </w:r>
      <w:r w:rsidR="00D572DA">
        <w:rPr>
          <w:rFonts w:ascii="Helvetica Neue" w:hAnsi="Helvetica Neue" w:cs="Helvetica Neue"/>
        </w:rPr>
        <w:t xml:space="preserve"> </w:t>
      </w:r>
    </w:p>
    <w:p w14:paraId="357182A9" w14:textId="77777777" w:rsidR="00BF292B" w:rsidRDefault="00BF292B" w:rsidP="001D76C6">
      <w:pPr>
        <w:widowControl w:val="0"/>
        <w:autoSpaceDE w:val="0"/>
        <w:autoSpaceDN w:val="0"/>
        <w:adjustRightInd w:val="0"/>
        <w:spacing w:line="276" w:lineRule="auto"/>
        <w:jc w:val="both"/>
        <w:rPr>
          <w:rFonts w:ascii="Helvetica Neue" w:hAnsi="Helvetica Neue" w:cs="Helvetica Neue"/>
        </w:rPr>
      </w:pPr>
    </w:p>
    <w:p w14:paraId="4C8EB69A" w14:textId="09C54517" w:rsidR="00BF292B" w:rsidRDefault="00BF292B" w:rsidP="001D76C6">
      <w:pPr>
        <w:widowControl w:val="0"/>
        <w:autoSpaceDE w:val="0"/>
        <w:autoSpaceDN w:val="0"/>
        <w:adjustRightInd w:val="0"/>
        <w:spacing w:line="276" w:lineRule="auto"/>
        <w:jc w:val="both"/>
        <w:rPr>
          <w:rFonts w:ascii="Helvetica Neue" w:hAnsi="Helvetica Neue" w:cs="Helvetica Neue"/>
          <w:b/>
          <w:i/>
        </w:rPr>
      </w:pPr>
      <w:r w:rsidRPr="00DF27E7">
        <w:rPr>
          <w:rFonts w:ascii="Helvetica Neue" w:hAnsi="Helvetica Neue" w:cs="Helvetica Neue"/>
          <w:b/>
          <w:i/>
        </w:rPr>
        <w:t>Personal characteristics</w:t>
      </w:r>
    </w:p>
    <w:p w14:paraId="3F816C1D" w14:textId="77777777" w:rsidR="005441A8" w:rsidRPr="005441A8" w:rsidRDefault="005441A8" w:rsidP="001D76C6">
      <w:pPr>
        <w:widowControl w:val="0"/>
        <w:autoSpaceDE w:val="0"/>
        <w:autoSpaceDN w:val="0"/>
        <w:adjustRightInd w:val="0"/>
        <w:spacing w:line="276" w:lineRule="auto"/>
        <w:jc w:val="both"/>
        <w:rPr>
          <w:rFonts w:ascii="Helvetica Neue" w:hAnsi="Helvetica Neue" w:cs="Helvetica Neue"/>
          <w:b/>
          <w:i/>
        </w:rPr>
      </w:pPr>
    </w:p>
    <w:p w14:paraId="3BDF2F73" w14:textId="72E6CBC5" w:rsidR="00DF27E7"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Be w</w:t>
      </w:r>
      <w:r w:rsidR="00DF27E7">
        <w:rPr>
          <w:rFonts w:ascii="Arial" w:hAnsi="Arial" w:cs="Arial"/>
          <w:color w:val="000000"/>
        </w:rPr>
        <w:t>arm and friendly</w:t>
      </w:r>
    </w:p>
    <w:p w14:paraId="1FD1985C" w14:textId="59DC4666" w:rsidR="00BF292B" w:rsidRPr="00DF27E7"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lastRenderedPageBreak/>
        <w:t>Be i</w:t>
      </w:r>
      <w:r w:rsidR="00BF292B" w:rsidRPr="00DF27E7">
        <w:rPr>
          <w:rFonts w:ascii="Arial" w:hAnsi="Arial" w:cs="Arial"/>
          <w:color w:val="000000"/>
        </w:rPr>
        <w:t>nclusive</w:t>
      </w:r>
    </w:p>
    <w:p w14:paraId="46CEC861" w14:textId="5D7488BD" w:rsidR="00BF292B" w:rsidRPr="00DF27E7"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Recognize</w:t>
      </w:r>
      <w:r w:rsidR="00BF292B" w:rsidRPr="00DF27E7">
        <w:rPr>
          <w:rFonts w:ascii="Arial" w:hAnsi="Arial" w:cs="Arial"/>
          <w:color w:val="000000"/>
        </w:rPr>
        <w:t xml:space="preserve"> </w:t>
      </w:r>
      <w:r w:rsidR="005441A8">
        <w:rPr>
          <w:rFonts w:ascii="Arial" w:hAnsi="Arial" w:cs="Arial"/>
          <w:color w:val="000000"/>
        </w:rPr>
        <w:t>others</w:t>
      </w:r>
      <w:r w:rsidR="00BF292B" w:rsidRPr="00DF27E7">
        <w:rPr>
          <w:rFonts w:ascii="Arial" w:hAnsi="Arial" w:cs="Arial"/>
          <w:color w:val="000000"/>
        </w:rPr>
        <w:t xml:space="preserve"> knowledge</w:t>
      </w:r>
      <w:r w:rsidR="005441A8">
        <w:rPr>
          <w:rFonts w:ascii="Arial" w:hAnsi="Arial" w:cs="Arial"/>
          <w:color w:val="000000"/>
        </w:rPr>
        <w:t xml:space="preserve"> and achievements</w:t>
      </w:r>
    </w:p>
    <w:p w14:paraId="05EA0B9B" w14:textId="4CD7DCEE" w:rsidR="00BF292B" w:rsidRPr="00DF27E7"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Be s</w:t>
      </w:r>
      <w:r w:rsidR="00BF292B" w:rsidRPr="00DF27E7">
        <w:rPr>
          <w:rFonts w:ascii="Arial" w:hAnsi="Arial" w:cs="Arial"/>
          <w:color w:val="000000"/>
        </w:rPr>
        <w:t>ensitive to the needs of others</w:t>
      </w:r>
    </w:p>
    <w:p w14:paraId="7ECBEF07" w14:textId="04524181" w:rsidR="00BF292B" w:rsidRPr="00DF27E7"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Be w</w:t>
      </w:r>
      <w:r w:rsidR="00BF292B" w:rsidRPr="00DF27E7">
        <w:rPr>
          <w:rFonts w:ascii="Arial" w:hAnsi="Arial" w:cs="Arial"/>
          <w:color w:val="000000"/>
        </w:rPr>
        <w:t>illing to learn from mistakes</w:t>
      </w:r>
    </w:p>
    <w:p w14:paraId="35D2BF9C" w14:textId="04C0DC9C" w:rsidR="000805BC"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Be d</w:t>
      </w:r>
      <w:r w:rsidR="00BF292B" w:rsidRPr="00DF27E7">
        <w:rPr>
          <w:rFonts w:ascii="Arial" w:hAnsi="Arial" w:cs="Arial"/>
          <w:color w:val="000000"/>
        </w:rPr>
        <w:t>ynamic, motivating</w:t>
      </w:r>
    </w:p>
    <w:p w14:paraId="74F94468" w14:textId="4AB6C2A0" w:rsidR="00BF292B" w:rsidRPr="000805BC" w:rsidRDefault="000805BC"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Listen carefully, show a genuine interest in what people have to say</w:t>
      </w:r>
    </w:p>
    <w:p w14:paraId="19C249B0" w14:textId="0EB92D38" w:rsidR="00BF292B" w:rsidRPr="00DF27E7" w:rsidRDefault="005441A8"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Be g</w:t>
      </w:r>
      <w:r w:rsidR="00BF292B" w:rsidRPr="00DF27E7">
        <w:rPr>
          <w:rFonts w:ascii="Arial" w:hAnsi="Arial" w:cs="Arial"/>
          <w:color w:val="000000"/>
        </w:rPr>
        <w:t>ood at summarizing others’ ideas</w:t>
      </w:r>
    </w:p>
    <w:p w14:paraId="4D919ACF" w14:textId="57E8E15D" w:rsidR="00BF292B" w:rsidRPr="00DF27E7" w:rsidRDefault="005441A8"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Show confidence</w:t>
      </w:r>
    </w:p>
    <w:p w14:paraId="65ECE80A" w14:textId="75DC1294" w:rsidR="00BF292B" w:rsidRPr="00DF27E7" w:rsidRDefault="005441A8"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color w:val="000000"/>
        </w:rPr>
        <w:t>Communicate ideas with enthusiasm</w:t>
      </w:r>
    </w:p>
    <w:p w14:paraId="5FE426B2" w14:textId="77777777" w:rsidR="00BF292B" w:rsidRDefault="00BF292B" w:rsidP="001D76C6">
      <w:pPr>
        <w:widowControl w:val="0"/>
        <w:autoSpaceDE w:val="0"/>
        <w:autoSpaceDN w:val="0"/>
        <w:adjustRightInd w:val="0"/>
        <w:spacing w:line="276" w:lineRule="auto"/>
        <w:jc w:val="both"/>
        <w:rPr>
          <w:rFonts w:ascii="Helvetica Neue" w:hAnsi="Helvetica Neue" w:cs="Helvetica Neue"/>
        </w:rPr>
      </w:pPr>
    </w:p>
    <w:p w14:paraId="3BBB02A4" w14:textId="5BE560F4" w:rsidR="00DF27E7" w:rsidRDefault="00471003" w:rsidP="001D76C6">
      <w:pPr>
        <w:widowControl w:val="0"/>
        <w:autoSpaceDE w:val="0"/>
        <w:autoSpaceDN w:val="0"/>
        <w:adjustRightInd w:val="0"/>
        <w:spacing w:line="276" w:lineRule="auto"/>
        <w:jc w:val="both"/>
        <w:rPr>
          <w:rFonts w:ascii="Helvetica Neue" w:hAnsi="Helvetica Neue" w:cs="Helvetica Neue"/>
          <w:b/>
          <w:i/>
        </w:rPr>
      </w:pPr>
      <w:r>
        <w:rPr>
          <w:rFonts w:ascii="Helvetica Neue" w:hAnsi="Helvetica Neue" w:cs="Helvetica Neue"/>
          <w:b/>
          <w:i/>
        </w:rPr>
        <w:t>Non-verbal skills</w:t>
      </w:r>
    </w:p>
    <w:p w14:paraId="631D6156" w14:textId="77777777" w:rsidR="005441A8" w:rsidRPr="005441A8" w:rsidRDefault="005441A8" w:rsidP="001D76C6">
      <w:pPr>
        <w:widowControl w:val="0"/>
        <w:autoSpaceDE w:val="0"/>
        <w:autoSpaceDN w:val="0"/>
        <w:adjustRightInd w:val="0"/>
        <w:spacing w:line="276" w:lineRule="auto"/>
        <w:jc w:val="both"/>
        <w:rPr>
          <w:rFonts w:ascii="Helvetica Neue" w:hAnsi="Helvetica Neue" w:cs="Helvetica Neue"/>
          <w:b/>
          <w:i/>
        </w:rPr>
      </w:pPr>
    </w:p>
    <w:p w14:paraId="62F101F1" w14:textId="7135E6AB"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 xml:space="preserve">Look around the whole group, </w:t>
      </w:r>
      <w:r>
        <w:rPr>
          <w:rFonts w:ascii="Arial" w:hAnsi="Arial" w:cs="Arial"/>
          <w:bCs/>
          <w:color w:val="000000"/>
        </w:rPr>
        <w:t>make frequent eye contact but</w:t>
      </w:r>
      <w:r w:rsidRPr="00DF27E7">
        <w:rPr>
          <w:rFonts w:ascii="Arial" w:hAnsi="Arial" w:cs="Arial"/>
          <w:bCs/>
          <w:color w:val="000000"/>
        </w:rPr>
        <w:t xml:space="preserve"> a</w:t>
      </w:r>
      <w:r w:rsidRPr="00DF27E7">
        <w:rPr>
          <w:rFonts w:ascii="Arial" w:hAnsi="Arial" w:cs="Arial"/>
          <w:color w:val="000000"/>
        </w:rPr>
        <w:t>void looking too much at a specific individual</w:t>
      </w:r>
    </w:p>
    <w:p w14:paraId="52E469E5" w14:textId="1DB079D1"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Stand up when you speak</w:t>
      </w:r>
      <w:r w:rsidRPr="00DF27E7">
        <w:rPr>
          <w:rFonts w:ascii="Arial" w:hAnsi="Arial" w:cs="Arial"/>
          <w:color w:val="000000"/>
        </w:rPr>
        <w:t xml:space="preserve">, especially at the beginning of a session. Look </w:t>
      </w:r>
      <w:r>
        <w:rPr>
          <w:rFonts w:ascii="Arial" w:hAnsi="Arial" w:cs="Arial"/>
          <w:color w:val="000000"/>
        </w:rPr>
        <w:t>relaxe</w:t>
      </w:r>
      <w:r w:rsidR="005441A8">
        <w:rPr>
          <w:rFonts w:ascii="Arial" w:hAnsi="Arial" w:cs="Arial"/>
          <w:color w:val="000000"/>
        </w:rPr>
        <w:t>d but confident, stand straight</w:t>
      </w:r>
    </w:p>
    <w:p w14:paraId="1FBF4CE3" w14:textId="77777777"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 xml:space="preserve">Move around </w:t>
      </w:r>
      <w:r w:rsidRPr="00DF27E7">
        <w:rPr>
          <w:rFonts w:ascii="Arial" w:hAnsi="Arial" w:cs="Arial"/>
          <w:color w:val="000000"/>
        </w:rPr>
        <w:t>without distracting the group. Don’t stand or sit too close to people if it is clear they want more space</w:t>
      </w:r>
    </w:p>
    <w:p w14:paraId="08F55A03" w14:textId="77777777" w:rsid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 xml:space="preserve">Use gestures and actions </w:t>
      </w:r>
      <w:r w:rsidRPr="00DF27E7">
        <w:rPr>
          <w:rFonts w:ascii="Arial" w:hAnsi="Arial" w:cs="Arial"/>
          <w:color w:val="000000"/>
        </w:rPr>
        <w:t>to keep the group lively and focused or to show recognition</w:t>
      </w:r>
    </w:p>
    <w:p w14:paraId="405E8979" w14:textId="4496A0F8" w:rsidR="00D572DA" w:rsidRPr="005441A8" w:rsidRDefault="00D572DA" w:rsidP="001D76C6">
      <w:pPr>
        <w:pStyle w:val="ListParagraph"/>
        <w:widowControl w:val="0"/>
        <w:autoSpaceDE w:val="0"/>
        <w:autoSpaceDN w:val="0"/>
        <w:adjustRightInd w:val="0"/>
        <w:spacing w:line="276" w:lineRule="auto"/>
        <w:ind w:left="284"/>
        <w:rPr>
          <w:rFonts w:ascii="Arial" w:hAnsi="Arial" w:cs="Arial"/>
          <w:color w:val="000000"/>
        </w:rPr>
      </w:pPr>
    </w:p>
    <w:p w14:paraId="5600A734" w14:textId="59B63E50" w:rsidR="00DF27E7" w:rsidRDefault="00DF27E7" w:rsidP="001D76C6">
      <w:pPr>
        <w:widowControl w:val="0"/>
        <w:autoSpaceDE w:val="0"/>
        <w:autoSpaceDN w:val="0"/>
        <w:adjustRightInd w:val="0"/>
        <w:spacing w:line="276" w:lineRule="auto"/>
        <w:jc w:val="both"/>
        <w:rPr>
          <w:rFonts w:ascii="Helvetica Neue" w:hAnsi="Helvetica Neue" w:cs="Helvetica Neue"/>
          <w:b/>
          <w:i/>
        </w:rPr>
      </w:pPr>
      <w:r w:rsidRPr="00DF27E7">
        <w:rPr>
          <w:rFonts w:ascii="Helvetica Neue" w:hAnsi="Helvetica Neue" w:cs="Helvetica Neue"/>
          <w:b/>
          <w:i/>
        </w:rPr>
        <w:t>Verbal skills</w:t>
      </w:r>
    </w:p>
    <w:p w14:paraId="792C010C" w14:textId="77777777" w:rsidR="005441A8" w:rsidRPr="005441A8" w:rsidRDefault="005441A8" w:rsidP="001D76C6">
      <w:pPr>
        <w:widowControl w:val="0"/>
        <w:autoSpaceDE w:val="0"/>
        <w:autoSpaceDN w:val="0"/>
        <w:adjustRightInd w:val="0"/>
        <w:spacing w:line="276" w:lineRule="auto"/>
        <w:jc w:val="both"/>
        <w:rPr>
          <w:rFonts w:ascii="Helvetica Neue" w:hAnsi="Helvetica Neue" w:cs="Helvetica Neue"/>
          <w:b/>
          <w:i/>
        </w:rPr>
      </w:pPr>
    </w:p>
    <w:p w14:paraId="42562725" w14:textId="5594A0BD"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Speak slowly and clearly, f</w:t>
      </w:r>
      <w:r w:rsidRPr="00DF27E7">
        <w:rPr>
          <w:rFonts w:ascii="Arial" w:hAnsi="Arial" w:cs="Arial"/>
          <w:color w:val="000000"/>
        </w:rPr>
        <w:t xml:space="preserve">ind simple ways to express </w:t>
      </w:r>
      <w:r w:rsidR="009C5BFF">
        <w:rPr>
          <w:rFonts w:ascii="Arial" w:hAnsi="Arial" w:cs="Arial"/>
          <w:color w:val="000000"/>
        </w:rPr>
        <w:t>complex</w:t>
      </w:r>
      <w:r w:rsidRPr="00DF27E7">
        <w:rPr>
          <w:rFonts w:ascii="Arial" w:hAnsi="Arial" w:cs="Arial"/>
          <w:color w:val="000000"/>
        </w:rPr>
        <w:t xml:space="preserve"> </w:t>
      </w:r>
      <w:r>
        <w:rPr>
          <w:rFonts w:ascii="Arial" w:hAnsi="Arial" w:cs="Arial"/>
          <w:color w:val="000000"/>
        </w:rPr>
        <w:t xml:space="preserve">ideas and use concrete examples. </w:t>
      </w:r>
      <w:r w:rsidRPr="00DF27E7">
        <w:rPr>
          <w:rFonts w:ascii="Arial" w:hAnsi="Arial" w:cs="Arial"/>
          <w:color w:val="000000"/>
        </w:rPr>
        <w:t>Use a level of language adapted to participants</w:t>
      </w:r>
    </w:p>
    <w:p w14:paraId="39EE05A7" w14:textId="2E2463B7" w:rsidR="00DF27E7" w:rsidRPr="00DF27E7" w:rsidRDefault="00471003"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bCs/>
          <w:color w:val="000000"/>
        </w:rPr>
        <w:t>Help</w:t>
      </w:r>
      <w:r w:rsidR="00DF27E7" w:rsidRPr="00DF27E7">
        <w:rPr>
          <w:rFonts w:ascii="Arial" w:hAnsi="Arial" w:cs="Arial"/>
          <w:bCs/>
          <w:color w:val="000000"/>
        </w:rPr>
        <w:t xml:space="preserve"> part</w:t>
      </w:r>
      <w:r>
        <w:rPr>
          <w:rFonts w:ascii="Arial" w:hAnsi="Arial" w:cs="Arial"/>
          <w:bCs/>
          <w:color w:val="000000"/>
        </w:rPr>
        <w:t>icipants do most of the talking</w:t>
      </w:r>
      <w:r w:rsidR="00DF27E7" w:rsidRPr="00DF27E7">
        <w:rPr>
          <w:rFonts w:ascii="Arial" w:hAnsi="Arial" w:cs="Arial"/>
          <w:bCs/>
          <w:color w:val="000000"/>
        </w:rPr>
        <w:t xml:space="preserve"> by using open </w:t>
      </w:r>
      <w:r w:rsidR="001A6BB2">
        <w:rPr>
          <w:rFonts w:ascii="Arial" w:hAnsi="Arial" w:cs="Arial"/>
          <w:bCs/>
          <w:color w:val="000000"/>
        </w:rPr>
        <w:t>guiding</w:t>
      </w:r>
      <w:r w:rsidR="001A6BB2" w:rsidRPr="00DF27E7">
        <w:rPr>
          <w:rFonts w:ascii="Arial" w:hAnsi="Arial" w:cs="Arial"/>
          <w:bCs/>
          <w:color w:val="000000"/>
        </w:rPr>
        <w:t xml:space="preserve"> </w:t>
      </w:r>
      <w:r w:rsidR="00DF27E7" w:rsidRPr="00DF27E7">
        <w:rPr>
          <w:rFonts w:ascii="Arial" w:hAnsi="Arial" w:cs="Arial"/>
          <w:bCs/>
          <w:color w:val="000000"/>
        </w:rPr>
        <w:t>questions or asking to elaborate more on their arguments</w:t>
      </w:r>
    </w:p>
    <w:p w14:paraId="7B5BB89F" w14:textId="77777777"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Rephrase</w:t>
      </w:r>
      <w:r w:rsidRPr="00DF27E7">
        <w:rPr>
          <w:rFonts w:ascii="Arial" w:hAnsi="Arial" w:cs="Arial"/>
          <w:color w:val="000000"/>
        </w:rPr>
        <w:t xml:space="preserve"> participants thoughts and feelings in your own words and check with them to ensure that you have correctly understood what they said </w:t>
      </w:r>
    </w:p>
    <w:p w14:paraId="08C6AD9E" w14:textId="0C02D09C"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Pr>
          <w:rFonts w:ascii="Arial" w:hAnsi="Arial" w:cs="Arial"/>
          <w:bCs/>
          <w:color w:val="000000"/>
        </w:rPr>
        <w:t>Bring o</w:t>
      </w:r>
      <w:r w:rsidRPr="00DF27E7">
        <w:rPr>
          <w:rFonts w:ascii="Arial" w:hAnsi="Arial" w:cs="Arial"/>
          <w:bCs/>
          <w:color w:val="000000"/>
        </w:rPr>
        <w:t xml:space="preserve">ut quiet participants and address participants who talk too much </w:t>
      </w:r>
    </w:p>
    <w:p w14:paraId="48FF31A2" w14:textId="77777777" w:rsidR="00DF27E7" w:rsidRPr="00DF27E7" w:rsidRDefault="00DF27E7" w:rsidP="001D76C6">
      <w:pPr>
        <w:pStyle w:val="ListParagraph"/>
        <w:widowControl w:val="0"/>
        <w:numPr>
          <w:ilvl w:val="0"/>
          <w:numId w:val="14"/>
        </w:numPr>
        <w:autoSpaceDE w:val="0"/>
        <w:autoSpaceDN w:val="0"/>
        <w:adjustRightInd w:val="0"/>
        <w:spacing w:line="276" w:lineRule="auto"/>
        <w:ind w:left="284"/>
        <w:rPr>
          <w:rFonts w:ascii="Arial" w:hAnsi="Arial" w:cs="Arial"/>
          <w:color w:val="000000"/>
        </w:rPr>
      </w:pPr>
      <w:r w:rsidRPr="00DF27E7">
        <w:rPr>
          <w:rFonts w:ascii="Arial" w:hAnsi="Arial" w:cs="Arial"/>
          <w:bCs/>
          <w:color w:val="000000"/>
        </w:rPr>
        <w:t>Refocus the conversation if it goes off-topic</w:t>
      </w:r>
    </w:p>
    <w:p w14:paraId="73EAF3EE" w14:textId="77777777" w:rsidR="005441A8" w:rsidRDefault="005441A8" w:rsidP="001D76C6">
      <w:pPr>
        <w:widowControl w:val="0"/>
        <w:autoSpaceDE w:val="0"/>
        <w:autoSpaceDN w:val="0"/>
        <w:adjustRightInd w:val="0"/>
        <w:spacing w:line="276" w:lineRule="auto"/>
        <w:rPr>
          <w:rFonts w:ascii="Helvetica Neue" w:hAnsi="Helvetica Neue" w:cs="Helvetica Neue"/>
        </w:rPr>
      </w:pPr>
    </w:p>
    <w:p w14:paraId="6F142791" w14:textId="6048BCDD" w:rsidR="00F81395" w:rsidRPr="00317959" w:rsidRDefault="00025BE9" w:rsidP="001D76C6">
      <w:pPr>
        <w:widowControl w:val="0"/>
        <w:autoSpaceDE w:val="0"/>
        <w:autoSpaceDN w:val="0"/>
        <w:adjustRightInd w:val="0"/>
        <w:spacing w:line="276" w:lineRule="auto"/>
        <w:rPr>
          <w:rFonts w:ascii="Helvetica Neue" w:hAnsi="Helvetica Neue" w:cs="Helvetica Neue"/>
          <w:b/>
        </w:rPr>
      </w:pPr>
      <w:r w:rsidRPr="00317959">
        <w:rPr>
          <w:rFonts w:ascii="Helvetica Neue" w:hAnsi="Helvetica Neue" w:cs="Helvetica Neue"/>
          <w:b/>
        </w:rPr>
        <w:t xml:space="preserve">4. </w:t>
      </w:r>
      <w:r w:rsidR="001D76C6">
        <w:rPr>
          <w:rFonts w:ascii="Helvetica Neue" w:hAnsi="Helvetica Neue" w:cs="Helvetica Neue"/>
          <w:b/>
        </w:rPr>
        <w:t>Planning and preparing to facilitate an exercise</w:t>
      </w:r>
      <w:r w:rsidR="00B90B47">
        <w:rPr>
          <w:rFonts w:ascii="Helvetica Neue" w:hAnsi="Helvetica Neue" w:cs="Helvetica Neue"/>
          <w:b/>
        </w:rPr>
        <w:t xml:space="preserve"> </w:t>
      </w:r>
    </w:p>
    <w:p w14:paraId="4D426EDD" w14:textId="77777777" w:rsidR="00F81395" w:rsidRDefault="00F81395" w:rsidP="001D76C6">
      <w:pPr>
        <w:widowControl w:val="0"/>
        <w:autoSpaceDE w:val="0"/>
        <w:autoSpaceDN w:val="0"/>
        <w:adjustRightInd w:val="0"/>
        <w:spacing w:line="276" w:lineRule="auto"/>
        <w:rPr>
          <w:rFonts w:ascii="Helvetica Neue" w:hAnsi="Helvetica Neue" w:cs="Helvetica Neue"/>
        </w:rPr>
      </w:pPr>
    </w:p>
    <w:p w14:paraId="31EC9345" w14:textId="7F8A25F6" w:rsidR="00BF292B" w:rsidRDefault="00BF292B" w:rsidP="001D76C6">
      <w:pPr>
        <w:widowControl w:val="0"/>
        <w:autoSpaceDE w:val="0"/>
        <w:autoSpaceDN w:val="0"/>
        <w:adjustRightInd w:val="0"/>
        <w:spacing w:line="276" w:lineRule="auto"/>
        <w:jc w:val="both"/>
        <w:rPr>
          <w:rFonts w:ascii="Arial" w:hAnsi="Arial" w:cs="Arial"/>
        </w:rPr>
      </w:pPr>
      <w:r w:rsidRPr="00BF292B">
        <w:rPr>
          <w:rFonts w:ascii="Arial" w:hAnsi="Arial" w:cs="Arial"/>
        </w:rPr>
        <w:t xml:space="preserve">There are a series of important steps that </w:t>
      </w:r>
      <w:r w:rsidR="00171C3E">
        <w:rPr>
          <w:rFonts w:ascii="Arial" w:hAnsi="Arial" w:cs="Arial"/>
        </w:rPr>
        <w:t xml:space="preserve">facilitators need to take </w:t>
      </w:r>
      <w:r w:rsidRPr="00BF292B">
        <w:rPr>
          <w:rFonts w:ascii="Arial" w:hAnsi="Arial" w:cs="Arial"/>
        </w:rPr>
        <w:t xml:space="preserve">to ensure that the training </w:t>
      </w:r>
      <w:r>
        <w:rPr>
          <w:rFonts w:ascii="Arial" w:hAnsi="Arial" w:cs="Arial"/>
        </w:rPr>
        <w:t xml:space="preserve">event </w:t>
      </w:r>
      <w:r w:rsidRPr="00BF292B">
        <w:rPr>
          <w:rFonts w:ascii="Arial" w:hAnsi="Arial" w:cs="Arial"/>
        </w:rPr>
        <w:t xml:space="preserve">is well planned and facilitated, </w:t>
      </w:r>
      <w:r>
        <w:rPr>
          <w:rFonts w:ascii="Arial" w:hAnsi="Arial" w:cs="Arial"/>
        </w:rPr>
        <w:t>and therefore translates into a successful learning experience achieving the expected objectives.</w:t>
      </w:r>
      <w:r w:rsidR="00E23031">
        <w:rPr>
          <w:rFonts w:ascii="Arial" w:hAnsi="Arial" w:cs="Arial"/>
        </w:rPr>
        <w:t xml:space="preserve"> Some of t</w:t>
      </w:r>
      <w:r w:rsidR="00171C3E">
        <w:rPr>
          <w:rFonts w:ascii="Arial" w:hAnsi="Arial" w:cs="Arial"/>
        </w:rPr>
        <w:t xml:space="preserve">he most important considerations </w:t>
      </w:r>
      <w:r w:rsidR="00624386">
        <w:rPr>
          <w:rFonts w:ascii="Arial" w:hAnsi="Arial" w:cs="Arial"/>
        </w:rPr>
        <w:t>when planning facilitation of a</w:t>
      </w:r>
      <w:r w:rsidR="00171C3E">
        <w:rPr>
          <w:rFonts w:ascii="Arial" w:hAnsi="Arial" w:cs="Arial"/>
        </w:rPr>
        <w:t xml:space="preserve"> training exercise</w:t>
      </w:r>
      <w:r w:rsidR="00B90B47">
        <w:rPr>
          <w:rFonts w:ascii="Arial" w:hAnsi="Arial" w:cs="Arial"/>
        </w:rPr>
        <w:t xml:space="preserve"> are summarized</w:t>
      </w:r>
      <w:r w:rsidR="00471003">
        <w:rPr>
          <w:rFonts w:ascii="Arial" w:hAnsi="Arial" w:cs="Arial"/>
        </w:rPr>
        <w:t xml:space="preserve"> below.</w:t>
      </w:r>
    </w:p>
    <w:p w14:paraId="63F61043" w14:textId="77777777" w:rsidR="00471003" w:rsidRDefault="00471003" w:rsidP="001D76C6">
      <w:pPr>
        <w:widowControl w:val="0"/>
        <w:autoSpaceDE w:val="0"/>
        <w:autoSpaceDN w:val="0"/>
        <w:adjustRightInd w:val="0"/>
        <w:spacing w:line="276" w:lineRule="auto"/>
        <w:rPr>
          <w:rFonts w:ascii="Times New Roman" w:hAnsi="Times New Roman" w:cs="Times New Roman"/>
        </w:rPr>
      </w:pPr>
    </w:p>
    <w:p w14:paraId="09FD066C" w14:textId="4CD7166F" w:rsidR="00171C3E" w:rsidRPr="00171C3E" w:rsidRDefault="00171C3E" w:rsidP="001D76C6">
      <w:pPr>
        <w:widowControl w:val="0"/>
        <w:autoSpaceDE w:val="0"/>
        <w:autoSpaceDN w:val="0"/>
        <w:adjustRightInd w:val="0"/>
        <w:spacing w:line="276" w:lineRule="auto"/>
        <w:rPr>
          <w:rFonts w:ascii="Arial" w:hAnsi="Arial" w:cs="Arial"/>
          <w:b/>
          <w:i/>
        </w:rPr>
      </w:pPr>
      <w:r w:rsidRPr="00171C3E">
        <w:rPr>
          <w:rFonts w:ascii="Arial" w:hAnsi="Arial" w:cs="Arial"/>
          <w:b/>
          <w:i/>
        </w:rPr>
        <w:t>Know yourself</w:t>
      </w:r>
    </w:p>
    <w:p w14:paraId="491A8CA6" w14:textId="77777777" w:rsidR="00171C3E" w:rsidRDefault="00171C3E" w:rsidP="001D76C6">
      <w:pPr>
        <w:widowControl w:val="0"/>
        <w:autoSpaceDE w:val="0"/>
        <w:autoSpaceDN w:val="0"/>
        <w:adjustRightInd w:val="0"/>
        <w:spacing w:line="276" w:lineRule="auto"/>
        <w:rPr>
          <w:rFonts w:ascii="Arial" w:hAnsi="Arial" w:cs="Arial"/>
        </w:rPr>
      </w:pPr>
    </w:p>
    <w:p w14:paraId="64FFA7C2" w14:textId="2F659FCD" w:rsidR="00171C3E" w:rsidRDefault="00624386" w:rsidP="001D76C6">
      <w:pPr>
        <w:widowControl w:val="0"/>
        <w:autoSpaceDE w:val="0"/>
        <w:autoSpaceDN w:val="0"/>
        <w:adjustRightInd w:val="0"/>
        <w:spacing w:line="276" w:lineRule="auto"/>
        <w:jc w:val="both"/>
        <w:rPr>
          <w:rFonts w:ascii="Arial" w:hAnsi="Arial" w:cs="Arial"/>
        </w:rPr>
      </w:pPr>
      <w:r>
        <w:rPr>
          <w:rFonts w:ascii="Arial" w:hAnsi="Arial" w:cs="Arial"/>
        </w:rPr>
        <w:t>Considering what are the skills needed for effective facilitation</w:t>
      </w:r>
      <w:r w:rsidR="00E23031">
        <w:rPr>
          <w:rFonts w:ascii="Arial" w:hAnsi="Arial" w:cs="Arial"/>
        </w:rPr>
        <w:t xml:space="preserve"> - </w:t>
      </w:r>
      <w:r>
        <w:rPr>
          <w:rFonts w:ascii="Arial" w:hAnsi="Arial" w:cs="Arial"/>
        </w:rPr>
        <w:t>already</w:t>
      </w:r>
      <w:r w:rsidR="00E23031">
        <w:rPr>
          <w:rFonts w:ascii="Arial" w:hAnsi="Arial" w:cs="Arial"/>
        </w:rPr>
        <w:t xml:space="preserve"> presented in the previous section -</w:t>
      </w:r>
      <w:r>
        <w:rPr>
          <w:rFonts w:ascii="Arial" w:hAnsi="Arial" w:cs="Arial"/>
        </w:rPr>
        <w:t xml:space="preserve"> b</w:t>
      </w:r>
      <w:r w:rsidR="00171C3E">
        <w:rPr>
          <w:rFonts w:ascii="Arial" w:hAnsi="Arial" w:cs="Arial"/>
        </w:rPr>
        <w:t>e aware of you</w:t>
      </w:r>
      <w:r w:rsidR="00E23031">
        <w:rPr>
          <w:rFonts w:ascii="Arial" w:hAnsi="Arial" w:cs="Arial"/>
        </w:rPr>
        <w:t>r</w:t>
      </w:r>
      <w:r w:rsidR="00171C3E">
        <w:rPr>
          <w:rFonts w:ascii="Arial" w:hAnsi="Arial" w:cs="Arial"/>
        </w:rPr>
        <w:t xml:space="preserve"> personal assets and </w:t>
      </w:r>
      <w:r w:rsidR="00E23031">
        <w:rPr>
          <w:rFonts w:ascii="Arial" w:hAnsi="Arial" w:cs="Arial"/>
        </w:rPr>
        <w:t>recognize what facilitation skills</w:t>
      </w:r>
      <w:r w:rsidR="00171C3E">
        <w:rPr>
          <w:rFonts w:ascii="Arial" w:hAnsi="Arial" w:cs="Arial"/>
        </w:rPr>
        <w:t xml:space="preserve"> you should strengthen</w:t>
      </w:r>
      <w:r>
        <w:rPr>
          <w:rFonts w:ascii="Arial" w:hAnsi="Arial" w:cs="Arial"/>
        </w:rPr>
        <w:t xml:space="preserve"> to lead the training event successfully. </w:t>
      </w:r>
    </w:p>
    <w:p w14:paraId="78FF4C72" w14:textId="77777777" w:rsidR="00171C3E" w:rsidRDefault="00171C3E" w:rsidP="001D76C6">
      <w:pPr>
        <w:widowControl w:val="0"/>
        <w:autoSpaceDE w:val="0"/>
        <w:autoSpaceDN w:val="0"/>
        <w:adjustRightInd w:val="0"/>
        <w:spacing w:line="276" w:lineRule="auto"/>
        <w:rPr>
          <w:rFonts w:ascii="Arial" w:hAnsi="Arial" w:cs="Arial"/>
        </w:rPr>
      </w:pPr>
    </w:p>
    <w:p w14:paraId="675C3A9E" w14:textId="72846BA0" w:rsidR="00171C3E" w:rsidRPr="00624386" w:rsidRDefault="00171C3E" w:rsidP="001D76C6">
      <w:pPr>
        <w:widowControl w:val="0"/>
        <w:autoSpaceDE w:val="0"/>
        <w:autoSpaceDN w:val="0"/>
        <w:adjustRightInd w:val="0"/>
        <w:spacing w:line="276" w:lineRule="auto"/>
        <w:rPr>
          <w:rFonts w:ascii="Arial" w:hAnsi="Arial" w:cs="Arial"/>
          <w:b/>
          <w:i/>
        </w:rPr>
      </w:pPr>
      <w:r w:rsidRPr="00624386">
        <w:rPr>
          <w:rFonts w:ascii="Arial" w:hAnsi="Arial" w:cs="Arial"/>
          <w:b/>
          <w:i/>
        </w:rPr>
        <w:t>Know the training participants</w:t>
      </w:r>
    </w:p>
    <w:p w14:paraId="1489794D" w14:textId="77777777" w:rsidR="00171C3E" w:rsidRDefault="00171C3E" w:rsidP="001D76C6">
      <w:pPr>
        <w:widowControl w:val="0"/>
        <w:autoSpaceDE w:val="0"/>
        <w:autoSpaceDN w:val="0"/>
        <w:adjustRightInd w:val="0"/>
        <w:spacing w:line="276" w:lineRule="auto"/>
        <w:rPr>
          <w:rFonts w:ascii="Arial" w:hAnsi="Arial" w:cs="Arial"/>
        </w:rPr>
      </w:pPr>
    </w:p>
    <w:p w14:paraId="1F6BF882" w14:textId="5CD086F8" w:rsidR="00171C3E" w:rsidRDefault="00171C3E" w:rsidP="001F11DF">
      <w:pPr>
        <w:widowControl w:val="0"/>
        <w:autoSpaceDE w:val="0"/>
        <w:autoSpaceDN w:val="0"/>
        <w:adjustRightInd w:val="0"/>
        <w:spacing w:line="276" w:lineRule="auto"/>
        <w:jc w:val="both"/>
        <w:rPr>
          <w:rFonts w:ascii="Arial" w:hAnsi="Arial" w:cs="Arial"/>
        </w:rPr>
      </w:pPr>
      <w:r w:rsidRPr="00471003">
        <w:rPr>
          <w:rFonts w:ascii="Arial" w:hAnsi="Arial" w:cs="Arial"/>
        </w:rPr>
        <w:t>Have a clear understanding of the participants’ backgrounds and experience and be aware of their individual and collective training needs</w:t>
      </w:r>
      <w:r w:rsidR="00624386">
        <w:rPr>
          <w:rFonts w:ascii="Arial" w:hAnsi="Arial" w:cs="Arial"/>
        </w:rPr>
        <w:t xml:space="preserve">. This will help you to adapt the training event to their characteristics and anticipate for certain participants’ dynamics and reactions </w:t>
      </w:r>
      <w:r w:rsidR="00E23031">
        <w:rPr>
          <w:rFonts w:ascii="Arial" w:hAnsi="Arial" w:cs="Arial"/>
        </w:rPr>
        <w:t>during the training. You should be able to answer to questions like:</w:t>
      </w:r>
    </w:p>
    <w:p w14:paraId="46D6B754" w14:textId="77777777" w:rsidR="001F11DF" w:rsidRPr="00471003" w:rsidRDefault="001F11DF" w:rsidP="001F11DF">
      <w:pPr>
        <w:widowControl w:val="0"/>
        <w:autoSpaceDE w:val="0"/>
        <w:autoSpaceDN w:val="0"/>
        <w:adjustRightInd w:val="0"/>
        <w:spacing w:line="276" w:lineRule="auto"/>
        <w:jc w:val="both"/>
      </w:pPr>
    </w:p>
    <w:p w14:paraId="2D2B4DC2" w14:textId="62FBFACE" w:rsidR="00171C3E" w:rsidRPr="00171C3E" w:rsidRDefault="00171C3E" w:rsidP="00027E6D">
      <w:pPr>
        <w:widowControl w:val="0"/>
        <w:autoSpaceDE w:val="0"/>
        <w:autoSpaceDN w:val="0"/>
        <w:adjustRightInd w:val="0"/>
        <w:spacing w:line="276" w:lineRule="auto"/>
        <w:jc w:val="center"/>
        <w:rPr>
          <w:rFonts w:ascii="Arial" w:hAnsi="Arial" w:cs="Arial"/>
          <w:i/>
        </w:rPr>
      </w:pPr>
      <w:r w:rsidRPr="00171C3E">
        <w:rPr>
          <w:rFonts w:ascii="Arial" w:hAnsi="Arial" w:cs="Arial"/>
          <w:i/>
        </w:rPr>
        <w:t>Who is attending to the training?</w:t>
      </w:r>
      <w:r w:rsidR="00027E6D">
        <w:rPr>
          <w:rFonts w:ascii="Arial" w:hAnsi="Arial" w:cs="Arial"/>
          <w:i/>
        </w:rPr>
        <w:t xml:space="preserve"> </w:t>
      </w:r>
      <w:r w:rsidRPr="00171C3E">
        <w:rPr>
          <w:rFonts w:ascii="Arial" w:hAnsi="Arial" w:cs="Arial"/>
          <w:i/>
        </w:rPr>
        <w:t>Are there people from different organizations?</w:t>
      </w:r>
      <w:r w:rsidR="00027E6D">
        <w:rPr>
          <w:rFonts w:ascii="Arial" w:hAnsi="Arial" w:cs="Arial"/>
          <w:i/>
        </w:rPr>
        <w:t xml:space="preserve"> </w:t>
      </w:r>
      <w:r w:rsidRPr="00171C3E">
        <w:rPr>
          <w:rFonts w:ascii="Arial" w:hAnsi="Arial" w:cs="Arial"/>
          <w:i/>
        </w:rPr>
        <w:t xml:space="preserve">What is their level of experience in the </w:t>
      </w:r>
      <w:r w:rsidR="00E23031">
        <w:rPr>
          <w:rFonts w:ascii="Arial" w:hAnsi="Arial" w:cs="Arial"/>
          <w:i/>
        </w:rPr>
        <w:t>field of disasters</w:t>
      </w:r>
      <w:r w:rsidRPr="00171C3E">
        <w:rPr>
          <w:rFonts w:ascii="Arial" w:hAnsi="Arial" w:cs="Arial"/>
          <w:i/>
        </w:rPr>
        <w:t>?</w:t>
      </w:r>
    </w:p>
    <w:p w14:paraId="5A02AB04" w14:textId="77D1A26D" w:rsidR="00D475CB" w:rsidRPr="00171C3E" w:rsidRDefault="00171C3E" w:rsidP="00027E6D">
      <w:pPr>
        <w:widowControl w:val="0"/>
        <w:autoSpaceDE w:val="0"/>
        <w:autoSpaceDN w:val="0"/>
        <w:adjustRightInd w:val="0"/>
        <w:spacing w:line="276" w:lineRule="auto"/>
        <w:jc w:val="center"/>
        <w:rPr>
          <w:rFonts w:ascii="Arial" w:hAnsi="Arial" w:cs="Arial"/>
          <w:i/>
        </w:rPr>
      </w:pPr>
      <w:r w:rsidRPr="00171C3E">
        <w:rPr>
          <w:rFonts w:ascii="Arial" w:hAnsi="Arial" w:cs="Arial"/>
          <w:i/>
        </w:rPr>
        <w:t>Is there a balanced within the group between more and less experienced participants?</w:t>
      </w:r>
      <w:r w:rsidR="00027E6D">
        <w:rPr>
          <w:rFonts w:ascii="Arial" w:hAnsi="Arial" w:cs="Arial"/>
          <w:i/>
        </w:rPr>
        <w:t xml:space="preserve"> </w:t>
      </w:r>
      <w:r w:rsidRPr="00171C3E">
        <w:rPr>
          <w:rFonts w:ascii="Arial" w:hAnsi="Arial" w:cs="Arial"/>
          <w:i/>
        </w:rPr>
        <w:t>What are their strengths and weaknesses in terms of knowledge and skills?</w:t>
      </w:r>
      <w:r w:rsidR="001D76C6">
        <w:rPr>
          <w:rFonts w:ascii="Arial" w:hAnsi="Arial" w:cs="Arial"/>
          <w:i/>
        </w:rPr>
        <w:t xml:space="preserve"> </w:t>
      </w:r>
      <w:r w:rsidR="00D475CB">
        <w:rPr>
          <w:rFonts w:ascii="Arial" w:hAnsi="Arial" w:cs="Arial"/>
          <w:i/>
        </w:rPr>
        <w:t>What do they know/expect from this training?</w:t>
      </w:r>
    </w:p>
    <w:p w14:paraId="0A23470F" w14:textId="77777777" w:rsidR="00171C3E" w:rsidRDefault="00171C3E" w:rsidP="001D76C6">
      <w:pPr>
        <w:widowControl w:val="0"/>
        <w:autoSpaceDE w:val="0"/>
        <w:autoSpaceDN w:val="0"/>
        <w:adjustRightInd w:val="0"/>
        <w:spacing w:line="276" w:lineRule="auto"/>
        <w:rPr>
          <w:rFonts w:ascii="Arial" w:hAnsi="Arial" w:cs="Arial"/>
        </w:rPr>
      </w:pPr>
    </w:p>
    <w:p w14:paraId="5841B3D6" w14:textId="5D21C804" w:rsidR="00171C3E" w:rsidRPr="00E23031" w:rsidRDefault="00171C3E" w:rsidP="001D76C6">
      <w:pPr>
        <w:widowControl w:val="0"/>
        <w:autoSpaceDE w:val="0"/>
        <w:autoSpaceDN w:val="0"/>
        <w:adjustRightInd w:val="0"/>
        <w:spacing w:line="276" w:lineRule="auto"/>
        <w:rPr>
          <w:rFonts w:ascii="Arial" w:hAnsi="Arial" w:cs="Arial"/>
          <w:b/>
          <w:i/>
        </w:rPr>
      </w:pPr>
      <w:r w:rsidRPr="00E23031">
        <w:rPr>
          <w:rFonts w:ascii="Arial" w:hAnsi="Arial" w:cs="Arial"/>
          <w:b/>
          <w:i/>
        </w:rPr>
        <w:t>Know the training package</w:t>
      </w:r>
    </w:p>
    <w:p w14:paraId="009FBDF5" w14:textId="77777777" w:rsidR="00171C3E" w:rsidRPr="002C5EF5" w:rsidRDefault="00171C3E" w:rsidP="001D76C6">
      <w:pPr>
        <w:widowControl w:val="0"/>
        <w:autoSpaceDE w:val="0"/>
        <w:autoSpaceDN w:val="0"/>
        <w:adjustRightInd w:val="0"/>
        <w:spacing w:line="276" w:lineRule="auto"/>
        <w:rPr>
          <w:rFonts w:ascii="Arial" w:hAnsi="Arial" w:cs="Arial"/>
        </w:rPr>
      </w:pPr>
    </w:p>
    <w:p w14:paraId="547DDD95" w14:textId="77777777" w:rsidR="002C5EF5" w:rsidRDefault="00E23031" w:rsidP="001D76C6">
      <w:pPr>
        <w:widowControl w:val="0"/>
        <w:autoSpaceDE w:val="0"/>
        <w:autoSpaceDN w:val="0"/>
        <w:adjustRightInd w:val="0"/>
        <w:spacing w:line="276" w:lineRule="auto"/>
        <w:jc w:val="both"/>
        <w:rPr>
          <w:rFonts w:ascii="Arial" w:hAnsi="Arial" w:cs="Arial"/>
        </w:rPr>
      </w:pPr>
      <w:r w:rsidRPr="002C5EF5">
        <w:rPr>
          <w:rFonts w:ascii="Arial" w:hAnsi="Arial" w:cs="Arial"/>
        </w:rPr>
        <w:t>Read the full package carefully to understand the scope of the differ</w:t>
      </w:r>
      <w:r w:rsidR="004C4871" w:rsidRPr="002C5EF5">
        <w:rPr>
          <w:rFonts w:ascii="Arial" w:hAnsi="Arial" w:cs="Arial"/>
        </w:rPr>
        <w:t>ent exercises and how those should integrate smoothly in the</w:t>
      </w:r>
      <w:r w:rsidRPr="002C5EF5">
        <w:rPr>
          <w:rFonts w:ascii="Arial" w:hAnsi="Arial" w:cs="Arial"/>
        </w:rPr>
        <w:t xml:space="preserve"> full training event. </w:t>
      </w:r>
      <w:r w:rsidR="002C5EF5">
        <w:rPr>
          <w:rFonts w:ascii="Arial" w:hAnsi="Arial" w:cs="Arial"/>
        </w:rPr>
        <w:t>If needed, a</w:t>
      </w:r>
      <w:r w:rsidR="000640DC" w:rsidRPr="002C5EF5">
        <w:rPr>
          <w:rFonts w:ascii="Arial" w:hAnsi="Arial" w:cs="Arial"/>
        </w:rPr>
        <w:t>dapt the training to the particularities of the EMT organization and the participants.</w:t>
      </w:r>
      <w:r w:rsidR="002C5EF5">
        <w:rPr>
          <w:rFonts w:ascii="Arial" w:hAnsi="Arial" w:cs="Arial"/>
        </w:rPr>
        <w:t xml:space="preserve"> </w:t>
      </w:r>
    </w:p>
    <w:p w14:paraId="35A01E38" w14:textId="77777777" w:rsidR="001D76C6" w:rsidRDefault="001D76C6" w:rsidP="001D76C6">
      <w:pPr>
        <w:widowControl w:val="0"/>
        <w:autoSpaceDE w:val="0"/>
        <w:autoSpaceDN w:val="0"/>
        <w:adjustRightInd w:val="0"/>
        <w:spacing w:line="276" w:lineRule="auto"/>
        <w:jc w:val="both"/>
        <w:rPr>
          <w:rFonts w:ascii="Arial" w:hAnsi="Arial" w:cs="Arial"/>
        </w:rPr>
      </w:pPr>
    </w:p>
    <w:p w14:paraId="32204A53" w14:textId="1F08EB7F" w:rsidR="004C4871" w:rsidRDefault="002C5EF5" w:rsidP="001D76C6">
      <w:pPr>
        <w:widowControl w:val="0"/>
        <w:autoSpaceDE w:val="0"/>
        <w:autoSpaceDN w:val="0"/>
        <w:adjustRightInd w:val="0"/>
        <w:spacing w:line="276" w:lineRule="auto"/>
        <w:jc w:val="both"/>
        <w:rPr>
          <w:rFonts w:ascii="Arial" w:hAnsi="Arial" w:cs="Arial"/>
        </w:rPr>
      </w:pPr>
      <w:r>
        <w:rPr>
          <w:rFonts w:ascii="Arial" w:hAnsi="Arial" w:cs="Arial"/>
        </w:rPr>
        <w:t xml:space="preserve">As </w:t>
      </w:r>
      <w:r w:rsidR="001D76C6">
        <w:rPr>
          <w:rFonts w:ascii="Arial" w:hAnsi="Arial" w:cs="Arial"/>
        </w:rPr>
        <w:t>a facilitator</w:t>
      </w:r>
      <w:r>
        <w:rPr>
          <w:rFonts w:ascii="Arial" w:hAnsi="Arial" w:cs="Arial"/>
        </w:rPr>
        <w:t xml:space="preserve"> you have to clearly u</w:t>
      </w:r>
      <w:r w:rsidR="000640DC" w:rsidRPr="002C5EF5">
        <w:rPr>
          <w:rFonts w:ascii="Arial" w:hAnsi="Arial" w:cs="Arial"/>
        </w:rPr>
        <w:t>nderstand the exercise flow, identifying every step you have to follow to run the exercise.</w:t>
      </w:r>
      <w:r>
        <w:rPr>
          <w:rFonts w:ascii="Arial" w:hAnsi="Arial" w:cs="Arial"/>
        </w:rPr>
        <w:t xml:space="preserve"> </w:t>
      </w:r>
      <w:r w:rsidR="00E23031" w:rsidRPr="002C5EF5">
        <w:rPr>
          <w:rFonts w:ascii="Arial" w:hAnsi="Arial" w:cs="Arial"/>
        </w:rPr>
        <w:t xml:space="preserve">Try to foresee how the different learning objectives will be met during the progression </w:t>
      </w:r>
      <w:r w:rsidR="000640DC" w:rsidRPr="002C5EF5">
        <w:rPr>
          <w:rFonts w:ascii="Arial" w:hAnsi="Arial" w:cs="Arial"/>
        </w:rPr>
        <w:t xml:space="preserve">of the exercise/training and how you will </w:t>
      </w:r>
      <w:r>
        <w:rPr>
          <w:rFonts w:ascii="Arial" w:hAnsi="Arial" w:cs="Arial"/>
        </w:rPr>
        <w:t>encourage that achievement.</w:t>
      </w:r>
      <w:r w:rsidR="000640DC" w:rsidRPr="002C5EF5">
        <w:rPr>
          <w:rFonts w:ascii="Arial" w:hAnsi="Arial" w:cs="Arial"/>
        </w:rPr>
        <w:t xml:space="preserve"> </w:t>
      </w:r>
    </w:p>
    <w:p w14:paraId="561303F5" w14:textId="77777777" w:rsidR="002C5EF5" w:rsidRDefault="002C5EF5" w:rsidP="001D76C6">
      <w:pPr>
        <w:widowControl w:val="0"/>
        <w:autoSpaceDE w:val="0"/>
        <w:autoSpaceDN w:val="0"/>
        <w:adjustRightInd w:val="0"/>
        <w:spacing w:line="276" w:lineRule="auto"/>
        <w:jc w:val="both"/>
        <w:rPr>
          <w:rFonts w:ascii="Arial" w:hAnsi="Arial" w:cs="Arial"/>
        </w:rPr>
      </w:pPr>
    </w:p>
    <w:p w14:paraId="010BDFC7" w14:textId="1D288EEC" w:rsidR="002C5EF5" w:rsidRDefault="002C5EF5" w:rsidP="001D76C6">
      <w:pPr>
        <w:widowControl w:val="0"/>
        <w:autoSpaceDE w:val="0"/>
        <w:autoSpaceDN w:val="0"/>
        <w:adjustRightInd w:val="0"/>
        <w:spacing w:line="276" w:lineRule="auto"/>
        <w:jc w:val="both"/>
        <w:rPr>
          <w:rFonts w:ascii="Arial" w:hAnsi="Arial" w:cs="Arial"/>
          <w:b/>
          <w:i/>
        </w:rPr>
      </w:pPr>
      <w:r>
        <w:rPr>
          <w:rFonts w:ascii="Arial" w:hAnsi="Arial" w:cs="Arial"/>
          <w:b/>
          <w:i/>
        </w:rPr>
        <w:t>Choose the right learning environment</w:t>
      </w:r>
    </w:p>
    <w:p w14:paraId="37FFBDB0" w14:textId="77777777" w:rsidR="002C5EF5" w:rsidRDefault="002C5EF5" w:rsidP="001D76C6">
      <w:pPr>
        <w:widowControl w:val="0"/>
        <w:autoSpaceDE w:val="0"/>
        <w:autoSpaceDN w:val="0"/>
        <w:adjustRightInd w:val="0"/>
        <w:spacing w:line="276" w:lineRule="auto"/>
        <w:jc w:val="both"/>
        <w:rPr>
          <w:rFonts w:ascii="Arial" w:hAnsi="Arial" w:cs="Arial"/>
          <w:b/>
          <w:i/>
        </w:rPr>
      </w:pPr>
    </w:p>
    <w:p w14:paraId="691CED7D" w14:textId="07E37A66" w:rsidR="002C5EF5" w:rsidRPr="002C5EF5" w:rsidRDefault="002C5EF5" w:rsidP="001D76C6">
      <w:pPr>
        <w:widowControl w:val="0"/>
        <w:autoSpaceDE w:val="0"/>
        <w:autoSpaceDN w:val="0"/>
        <w:adjustRightInd w:val="0"/>
        <w:spacing w:line="276" w:lineRule="auto"/>
        <w:jc w:val="both"/>
        <w:rPr>
          <w:rFonts w:ascii="Arial" w:hAnsi="Arial" w:cs="Arial"/>
        </w:rPr>
      </w:pPr>
      <w:r>
        <w:rPr>
          <w:rFonts w:ascii="Arial" w:hAnsi="Arial" w:cs="Arial"/>
        </w:rPr>
        <w:t xml:space="preserve">According to the size of the group and the exercises planned, choose an appropriate venue to run the training. Ensure you have enough space for the different activities (i.e. table top tasks, functional exercises, debriefing sessions, resting area). </w:t>
      </w:r>
      <w:r w:rsidR="00614BE4">
        <w:rPr>
          <w:rFonts w:ascii="Arial" w:hAnsi="Arial" w:cs="Arial"/>
        </w:rPr>
        <w:t xml:space="preserve">More specific considerations for the right choice, distribution and use of space </w:t>
      </w:r>
      <w:r w:rsidR="001D76C6">
        <w:rPr>
          <w:rFonts w:ascii="Arial" w:hAnsi="Arial" w:cs="Arial"/>
        </w:rPr>
        <w:t xml:space="preserve">during trainings </w:t>
      </w:r>
      <w:r w:rsidR="00614BE4">
        <w:rPr>
          <w:rFonts w:ascii="Arial" w:hAnsi="Arial" w:cs="Arial"/>
        </w:rPr>
        <w:t xml:space="preserve">will be presented in another module. </w:t>
      </w:r>
    </w:p>
    <w:p w14:paraId="406C7DF2" w14:textId="77777777" w:rsidR="002C5EF5" w:rsidRDefault="002C5EF5" w:rsidP="001D76C6">
      <w:pPr>
        <w:widowControl w:val="0"/>
        <w:autoSpaceDE w:val="0"/>
        <w:autoSpaceDN w:val="0"/>
        <w:adjustRightInd w:val="0"/>
        <w:spacing w:line="276" w:lineRule="auto"/>
        <w:jc w:val="both"/>
        <w:rPr>
          <w:rFonts w:ascii="Arial" w:hAnsi="Arial" w:cs="Arial"/>
          <w:b/>
          <w:i/>
        </w:rPr>
      </w:pPr>
    </w:p>
    <w:p w14:paraId="328BC0CC" w14:textId="3F948985" w:rsidR="002C5EF5" w:rsidRPr="002C5EF5" w:rsidRDefault="002C5EF5" w:rsidP="001D76C6">
      <w:pPr>
        <w:widowControl w:val="0"/>
        <w:autoSpaceDE w:val="0"/>
        <w:autoSpaceDN w:val="0"/>
        <w:adjustRightInd w:val="0"/>
        <w:spacing w:line="276" w:lineRule="auto"/>
        <w:jc w:val="both"/>
        <w:rPr>
          <w:rFonts w:ascii="Arial" w:hAnsi="Arial" w:cs="Arial"/>
          <w:b/>
          <w:i/>
        </w:rPr>
      </w:pPr>
      <w:r w:rsidRPr="002C5EF5">
        <w:rPr>
          <w:rFonts w:ascii="Arial" w:hAnsi="Arial" w:cs="Arial"/>
          <w:b/>
          <w:i/>
        </w:rPr>
        <w:lastRenderedPageBreak/>
        <w:t>Prepare the materials needed</w:t>
      </w:r>
    </w:p>
    <w:p w14:paraId="04258B10" w14:textId="77777777" w:rsidR="002C5EF5" w:rsidRDefault="002C5EF5" w:rsidP="001D76C6">
      <w:pPr>
        <w:widowControl w:val="0"/>
        <w:autoSpaceDE w:val="0"/>
        <w:autoSpaceDN w:val="0"/>
        <w:adjustRightInd w:val="0"/>
        <w:spacing w:line="276" w:lineRule="auto"/>
        <w:jc w:val="both"/>
        <w:rPr>
          <w:rFonts w:ascii="Arial" w:hAnsi="Arial" w:cs="Arial"/>
        </w:rPr>
      </w:pPr>
    </w:p>
    <w:p w14:paraId="5B1863EA" w14:textId="77A43FE6" w:rsidR="002C5EF5" w:rsidRDefault="002C5EF5" w:rsidP="001D76C6">
      <w:pPr>
        <w:widowControl w:val="0"/>
        <w:autoSpaceDE w:val="0"/>
        <w:autoSpaceDN w:val="0"/>
        <w:adjustRightInd w:val="0"/>
        <w:spacing w:line="276" w:lineRule="auto"/>
        <w:jc w:val="both"/>
        <w:rPr>
          <w:rFonts w:ascii="Arial" w:hAnsi="Arial" w:cs="Arial"/>
        </w:rPr>
      </w:pPr>
      <w:r>
        <w:rPr>
          <w:rFonts w:ascii="Arial" w:hAnsi="Arial" w:cs="Arial"/>
        </w:rPr>
        <w:t xml:space="preserve">Get all materials ready before the </w:t>
      </w:r>
      <w:r w:rsidR="001D76C6">
        <w:rPr>
          <w:rFonts w:ascii="Arial" w:hAnsi="Arial" w:cs="Arial"/>
        </w:rPr>
        <w:t>training/</w:t>
      </w:r>
      <w:r>
        <w:rPr>
          <w:rFonts w:ascii="Arial" w:hAnsi="Arial" w:cs="Arial"/>
        </w:rPr>
        <w:t xml:space="preserve">exercise starts. </w:t>
      </w:r>
      <w:r w:rsidR="00614BE4">
        <w:rPr>
          <w:rFonts w:ascii="Arial" w:hAnsi="Arial" w:cs="Arial"/>
        </w:rPr>
        <w:t>Be sure all materials function properly (e.g. phone/radios are charged) and that you have a contingency plan in case some materials cannot be used while running the exercise (e.g. if internet connection suddenly fails an</w:t>
      </w:r>
      <w:r w:rsidR="00942508">
        <w:rPr>
          <w:rFonts w:ascii="Arial" w:hAnsi="Arial" w:cs="Arial"/>
        </w:rPr>
        <w:t xml:space="preserve">d </w:t>
      </w:r>
      <w:r w:rsidR="001D76C6">
        <w:rPr>
          <w:rFonts w:ascii="Arial" w:hAnsi="Arial" w:cs="Arial"/>
        </w:rPr>
        <w:t xml:space="preserve">you had planned to send </w:t>
      </w:r>
      <w:r w:rsidR="00942508">
        <w:rPr>
          <w:rFonts w:ascii="Arial" w:hAnsi="Arial" w:cs="Arial"/>
        </w:rPr>
        <w:t>email</w:t>
      </w:r>
      <w:r w:rsidR="001D76C6">
        <w:rPr>
          <w:rFonts w:ascii="Arial" w:hAnsi="Arial" w:cs="Arial"/>
        </w:rPr>
        <w:t>s during the simulation</w:t>
      </w:r>
      <w:r w:rsidR="00942508">
        <w:rPr>
          <w:rFonts w:ascii="Arial" w:hAnsi="Arial" w:cs="Arial"/>
        </w:rPr>
        <w:t>). Apart for the materials needed during t</w:t>
      </w:r>
      <w:r w:rsidR="001D76C6">
        <w:rPr>
          <w:rFonts w:ascii="Arial" w:hAnsi="Arial" w:cs="Arial"/>
        </w:rPr>
        <w:t>he exercises, think about other material and equipment</w:t>
      </w:r>
      <w:r w:rsidR="00942508">
        <w:rPr>
          <w:rFonts w:ascii="Arial" w:hAnsi="Arial" w:cs="Arial"/>
        </w:rPr>
        <w:t xml:space="preserve"> that will support </w:t>
      </w:r>
      <w:r w:rsidR="001D76C6">
        <w:rPr>
          <w:rFonts w:ascii="Arial" w:hAnsi="Arial" w:cs="Arial"/>
        </w:rPr>
        <w:t xml:space="preserve">the </w:t>
      </w:r>
      <w:r w:rsidR="00942508">
        <w:rPr>
          <w:rFonts w:ascii="Arial" w:hAnsi="Arial" w:cs="Arial"/>
        </w:rPr>
        <w:t>training</w:t>
      </w:r>
      <w:r w:rsidR="001D76C6">
        <w:rPr>
          <w:rFonts w:ascii="Arial" w:hAnsi="Arial" w:cs="Arial"/>
        </w:rPr>
        <w:t xml:space="preserve"> event</w:t>
      </w:r>
      <w:r w:rsidR="00942508">
        <w:rPr>
          <w:rFonts w:ascii="Arial" w:hAnsi="Arial" w:cs="Arial"/>
        </w:rPr>
        <w:t xml:space="preserve">, for example, </w:t>
      </w:r>
      <w:r w:rsidR="001D76C6">
        <w:rPr>
          <w:rFonts w:ascii="Arial" w:hAnsi="Arial" w:cs="Arial"/>
        </w:rPr>
        <w:t xml:space="preserve">catering, </w:t>
      </w:r>
      <w:r w:rsidR="00942508">
        <w:rPr>
          <w:rFonts w:ascii="Arial" w:hAnsi="Arial" w:cs="Arial"/>
        </w:rPr>
        <w:t xml:space="preserve">name tags for participants, </w:t>
      </w:r>
      <w:r w:rsidR="001D76C6">
        <w:rPr>
          <w:rFonts w:ascii="Arial" w:hAnsi="Arial" w:cs="Arial"/>
        </w:rPr>
        <w:t xml:space="preserve">site signs, </w:t>
      </w:r>
      <w:r w:rsidR="00942508">
        <w:rPr>
          <w:rFonts w:ascii="Arial" w:hAnsi="Arial" w:cs="Arial"/>
        </w:rPr>
        <w:t>whiteboard/flip charts,</w:t>
      </w:r>
      <w:r w:rsidR="00464E70">
        <w:rPr>
          <w:rFonts w:ascii="Arial" w:hAnsi="Arial" w:cs="Arial"/>
        </w:rPr>
        <w:t xml:space="preserve"> etc.</w:t>
      </w:r>
      <w:r w:rsidR="00942508">
        <w:rPr>
          <w:rFonts w:ascii="Arial" w:hAnsi="Arial" w:cs="Arial"/>
        </w:rPr>
        <w:t xml:space="preserve">    </w:t>
      </w:r>
    </w:p>
    <w:p w14:paraId="40511786" w14:textId="77777777" w:rsidR="00027E6D" w:rsidRDefault="00027E6D" w:rsidP="001D76C6">
      <w:pPr>
        <w:widowControl w:val="0"/>
        <w:autoSpaceDE w:val="0"/>
        <w:autoSpaceDN w:val="0"/>
        <w:adjustRightInd w:val="0"/>
        <w:spacing w:line="276" w:lineRule="auto"/>
        <w:jc w:val="both"/>
        <w:rPr>
          <w:rFonts w:ascii="Arial" w:hAnsi="Arial" w:cs="Arial"/>
        </w:rPr>
      </w:pPr>
    </w:p>
    <w:p w14:paraId="02004720" w14:textId="7338959C" w:rsidR="00027E6D" w:rsidRPr="00027E6D" w:rsidRDefault="00A40BAD" w:rsidP="001D76C6">
      <w:pPr>
        <w:widowControl w:val="0"/>
        <w:autoSpaceDE w:val="0"/>
        <w:autoSpaceDN w:val="0"/>
        <w:adjustRightInd w:val="0"/>
        <w:spacing w:line="276" w:lineRule="auto"/>
        <w:jc w:val="both"/>
        <w:rPr>
          <w:rFonts w:ascii="Arial" w:hAnsi="Arial" w:cs="Arial"/>
          <w:b/>
          <w:i/>
        </w:rPr>
      </w:pPr>
      <w:r>
        <w:rPr>
          <w:rFonts w:ascii="Arial" w:hAnsi="Arial" w:cs="Arial"/>
          <w:b/>
          <w:i/>
        </w:rPr>
        <w:t>P</w:t>
      </w:r>
      <w:r w:rsidR="00027E6D" w:rsidRPr="00027E6D">
        <w:rPr>
          <w:rFonts w:ascii="Arial" w:hAnsi="Arial" w:cs="Arial"/>
          <w:b/>
          <w:i/>
        </w:rPr>
        <w:t>repare</w:t>
      </w:r>
      <w:r w:rsidR="001F11DF">
        <w:rPr>
          <w:rFonts w:ascii="Arial" w:hAnsi="Arial" w:cs="Arial"/>
          <w:b/>
          <w:i/>
        </w:rPr>
        <w:t>/</w:t>
      </w:r>
      <w:r>
        <w:rPr>
          <w:rFonts w:ascii="Arial" w:hAnsi="Arial" w:cs="Arial"/>
          <w:b/>
          <w:i/>
        </w:rPr>
        <w:t xml:space="preserve"> train </w:t>
      </w:r>
      <w:r w:rsidR="00027E6D" w:rsidRPr="00027E6D">
        <w:rPr>
          <w:rFonts w:ascii="Arial" w:hAnsi="Arial" w:cs="Arial"/>
          <w:b/>
          <w:i/>
        </w:rPr>
        <w:t>others</w:t>
      </w:r>
      <w:r>
        <w:rPr>
          <w:rFonts w:ascii="Arial" w:hAnsi="Arial" w:cs="Arial"/>
          <w:b/>
          <w:i/>
        </w:rPr>
        <w:t xml:space="preserve"> involved</w:t>
      </w:r>
    </w:p>
    <w:p w14:paraId="5FB54920" w14:textId="77777777" w:rsidR="00027E6D" w:rsidRDefault="00027E6D" w:rsidP="001D76C6">
      <w:pPr>
        <w:widowControl w:val="0"/>
        <w:autoSpaceDE w:val="0"/>
        <w:autoSpaceDN w:val="0"/>
        <w:adjustRightInd w:val="0"/>
        <w:spacing w:line="276" w:lineRule="auto"/>
        <w:jc w:val="both"/>
        <w:rPr>
          <w:rFonts w:ascii="Arial" w:hAnsi="Arial" w:cs="Arial"/>
        </w:rPr>
      </w:pPr>
    </w:p>
    <w:p w14:paraId="04B3A3B7" w14:textId="68282821" w:rsidR="00027E6D" w:rsidRDefault="00027E6D" w:rsidP="001D76C6">
      <w:pPr>
        <w:widowControl w:val="0"/>
        <w:autoSpaceDE w:val="0"/>
        <w:autoSpaceDN w:val="0"/>
        <w:adjustRightInd w:val="0"/>
        <w:spacing w:line="276" w:lineRule="auto"/>
        <w:jc w:val="both"/>
        <w:rPr>
          <w:rFonts w:ascii="Arial" w:hAnsi="Arial" w:cs="Arial"/>
        </w:rPr>
      </w:pPr>
      <w:r>
        <w:rPr>
          <w:rFonts w:ascii="Arial" w:hAnsi="Arial" w:cs="Arial"/>
        </w:rPr>
        <w:t>If the exercise requires the participation of external role players or actors, you should prepare them accordingly. Spend enough time with them to explain their role and tasks</w:t>
      </w:r>
      <w:r w:rsidR="00A40BAD">
        <w:rPr>
          <w:rFonts w:ascii="Arial" w:hAnsi="Arial" w:cs="Arial"/>
        </w:rPr>
        <w:t xml:space="preserve"> (What to do,</w:t>
      </w:r>
      <w:r>
        <w:rPr>
          <w:rFonts w:ascii="Arial" w:hAnsi="Arial" w:cs="Arial"/>
        </w:rPr>
        <w:t xml:space="preserve"> When</w:t>
      </w:r>
      <w:r w:rsidR="00A40BAD">
        <w:rPr>
          <w:rFonts w:ascii="Arial" w:hAnsi="Arial" w:cs="Arial"/>
        </w:rPr>
        <w:t xml:space="preserve"> to do it,</w:t>
      </w:r>
      <w:r>
        <w:rPr>
          <w:rFonts w:ascii="Arial" w:hAnsi="Arial" w:cs="Arial"/>
        </w:rPr>
        <w:t xml:space="preserve"> What to do depending on the reaction of the participants)</w:t>
      </w:r>
      <w:r w:rsidR="00A40BAD">
        <w:rPr>
          <w:rFonts w:ascii="Arial" w:hAnsi="Arial" w:cs="Arial"/>
        </w:rPr>
        <w:t xml:space="preserve"> and answer all the questions they may have. Ensure they are familiar and comfortable with the equipment they have to use or the clothes/ make up they have to wear. </w:t>
      </w:r>
    </w:p>
    <w:p w14:paraId="73EAD47E" w14:textId="77777777" w:rsidR="00B90B47" w:rsidRDefault="00B90B47" w:rsidP="001D76C6">
      <w:pPr>
        <w:widowControl w:val="0"/>
        <w:autoSpaceDE w:val="0"/>
        <w:autoSpaceDN w:val="0"/>
        <w:adjustRightInd w:val="0"/>
        <w:spacing w:line="276" w:lineRule="auto"/>
        <w:jc w:val="both"/>
        <w:rPr>
          <w:rFonts w:ascii="Arial" w:hAnsi="Arial" w:cs="Arial"/>
        </w:rPr>
      </w:pPr>
    </w:p>
    <w:p w14:paraId="44D78AB8" w14:textId="4B719A67" w:rsidR="00942508" w:rsidRPr="00942508" w:rsidRDefault="00464E70" w:rsidP="001D76C6">
      <w:pPr>
        <w:widowControl w:val="0"/>
        <w:autoSpaceDE w:val="0"/>
        <w:autoSpaceDN w:val="0"/>
        <w:adjustRightInd w:val="0"/>
        <w:spacing w:line="276" w:lineRule="auto"/>
        <w:jc w:val="both"/>
        <w:rPr>
          <w:rFonts w:ascii="Arial" w:hAnsi="Arial" w:cs="Arial"/>
          <w:b/>
          <w:i/>
        </w:rPr>
      </w:pPr>
      <w:r>
        <w:rPr>
          <w:rFonts w:ascii="Arial" w:hAnsi="Arial" w:cs="Arial"/>
          <w:b/>
          <w:i/>
        </w:rPr>
        <w:t>Assess</w:t>
      </w:r>
      <w:r w:rsidR="00942508">
        <w:rPr>
          <w:rFonts w:ascii="Arial" w:hAnsi="Arial" w:cs="Arial"/>
          <w:b/>
          <w:i/>
        </w:rPr>
        <w:t xml:space="preserve"> the right</w:t>
      </w:r>
      <w:r w:rsidR="00942508" w:rsidRPr="00942508">
        <w:rPr>
          <w:rFonts w:ascii="Arial" w:hAnsi="Arial" w:cs="Arial"/>
          <w:b/>
          <w:i/>
        </w:rPr>
        <w:t xml:space="preserve"> timing</w:t>
      </w:r>
      <w:r>
        <w:rPr>
          <w:rFonts w:ascii="Arial" w:hAnsi="Arial" w:cs="Arial"/>
          <w:b/>
          <w:i/>
        </w:rPr>
        <w:t xml:space="preserve"> and set a schedule</w:t>
      </w:r>
    </w:p>
    <w:p w14:paraId="1CFBA140" w14:textId="77777777" w:rsidR="00942508" w:rsidRDefault="00942508" w:rsidP="001D76C6">
      <w:pPr>
        <w:widowControl w:val="0"/>
        <w:autoSpaceDE w:val="0"/>
        <w:autoSpaceDN w:val="0"/>
        <w:adjustRightInd w:val="0"/>
        <w:spacing w:line="276" w:lineRule="auto"/>
        <w:jc w:val="both"/>
        <w:rPr>
          <w:rFonts w:ascii="Arial" w:hAnsi="Arial" w:cs="Arial"/>
        </w:rPr>
      </w:pPr>
    </w:p>
    <w:p w14:paraId="50D182D0" w14:textId="2C18961D" w:rsidR="00614BE4" w:rsidRDefault="00464E70" w:rsidP="001D76C6">
      <w:pPr>
        <w:widowControl w:val="0"/>
        <w:autoSpaceDE w:val="0"/>
        <w:autoSpaceDN w:val="0"/>
        <w:adjustRightInd w:val="0"/>
        <w:spacing w:line="276" w:lineRule="auto"/>
        <w:jc w:val="both"/>
        <w:rPr>
          <w:rFonts w:ascii="Arial" w:hAnsi="Arial" w:cs="Arial"/>
        </w:rPr>
      </w:pPr>
      <w:r>
        <w:rPr>
          <w:rFonts w:ascii="Arial" w:hAnsi="Arial" w:cs="Arial"/>
        </w:rPr>
        <w:t>Prepare a</w:t>
      </w:r>
      <w:r w:rsidR="001D76C6">
        <w:rPr>
          <w:rFonts w:ascii="Arial" w:hAnsi="Arial" w:cs="Arial"/>
        </w:rPr>
        <w:t xml:space="preserve"> detailed </w:t>
      </w:r>
      <w:r>
        <w:rPr>
          <w:rFonts w:ascii="Arial" w:hAnsi="Arial" w:cs="Arial"/>
        </w:rPr>
        <w:t xml:space="preserve">schedule </w:t>
      </w:r>
      <w:r w:rsidR="001D76C6">
        <w:rPr>
          <w:rFonts w:ascii="Arial" w:hAnsi="Arial" w:cs="Arial"/>
        </w:rPr>
        <w:t>for the full training event</w:t>
      </w:r>
      <w:r>
        <w:rPr>
          <w:rFonts w:ascii="Arial" w:hAnsi="Arial" w:cs="Arial"/>
        </w:rPr>
        <w:t xml:space="preserve">. To design the schedule, </w:t>
      </w:r>
      <w:r w:rsidR="001D76C6">
        <w:rPr>
          <w:rFonts w:ascii="Arial" w:hAnsi="Arial" w:cs="Arial"/>
        </w:rPr>
        <w:t>consider</w:t>
      </w:r>
      <w:r>
        <w:rPr>
          <w:rFonts w:ascii="Arial" w:hAnsi="Arial" w:cs="Arial"/>
        </w:rPr>
        <w:t xml:space="preserve"> alternating tabletop and functional exercises, and leave enough time </w:t>
      </w:r>
      <w:r w:rsidR="00DF054A">
        <w:rPr>
          <w:rFonts w:ascii="Arial" w:hAnsi="Arial" w:cs="Arial"/>
        </w:rPr>
        <w:t xml:space="preserve">in between </w:t>
      </w:r>
      <w:r>
        <w:rPr>
          <w:rFonts w:ascii="Arial" w:hAnsi="Arial" w:cs="Arial"/>
        </w:rPr>
        <w:t>for reflection and debriefing. Remember it is difficult to catch participants’ attention on a classroom after a very dynamic exercise (e.g.</w:t>
      </w:r>
      <w:r w:rsidR="00DF054A">
        <w:rPr>
          <w:rFonts w:ascii="Arial" w:hAnsi="Arial" w:cs="Arial"/>
        </w:rPr>
        <w:t xml:space="preserve"> a mass casualty simulation). Therefore,</w:t>
      </w:r>
      <w:r>
        <w:rPr>
          <w:rFonts w:ascii="Arial" w:hAnsi="Arial" w:cs="Arial"/>
        </w:rPr>
        <w:t xml:space="preserve"> consider leaving these types of exercises for the end of the day session. Make sure </w:t>
      </w:r>
      <w:r w:rsidR="001D76C6">
        <w:rPr>
          <w:rFonts w:ascii="Arial" w:hAnsi="Arial" w:cs="Arial"/>
        </w:rPr>
        <w:t xml:space="preserve">you take into account the time for meals and rest. </w:t>
      </w:r>
    </w:p>
    <w:p w14:paraId="67FAD4C9" w14:textId="77777777" w:rsidR="00B07EDF" w:rsidRDefault="00B07EDF" w:rsidP="001D76C6">
      <w:pPr>
        <w:widowControl w:val="0"/>
        <w:autoSpaceDE w:val="0"/>
        <w:autoSpaceDN w:val="0"/>
        <w:adjustRightInd w:val="0"/>
        <w:spacing w:line="276" w:lineRule="auto"/>
        <w:jc w:val="both"/>
        <w:rPr>
          <w:rFonts w:ascii="Arial" w:hAnsi="Arial" w:cs="Arial"/>
        </w:rPr>
      </w:pPr>
    </w:p>
    <w:p w14:paraId="1CC20028" w14:textId="3DF4D4D2" w:rsidR="00B07EDF" w:rsidRPr="00B07EDF" w:rsidRDefault="00B07EDF" w:rsidP="001D76C6">
      <w:pPr>
        <w:widowControl w:val="0"/>
        <w:autoSpaceDE w:val="0"/>
        <w:autoSpaceDN w:val="0"/>
        <w:adjustRightInd w:val="0"/>
        <w:spacing w:line="276" w:lineRule="auto"/>
        <w:jc w:val="both"/>
        <w:rPr>
          <w:rFonts w:ascii="Arial" w:hAnsi="Arial" w:cs="Arial"/>
          <w:b/>
          <w:i/>
        </w:rPr>
      </w:pPr>
      <w:r w:rsidRPr="00B07EDF">
        <w:rPr>
          <w:rFonts w:ascii="Arial" w:hAnsi="Arial" w:cs="Arial"/>
          <w:b/>
          <w:i/>
        </w:rPr>
        <w:t>Ensure health and safety aspects</w:t>
      </w:r>
    </w:p>
    <w:p w14:paraId="0A10B4CD" w14:textId="77777777" w:rsidR="00B07EDF" w:rsidRDefault="00B07EDF" w:rsidP="001D76C6">
      <w:pPr>
        <w:widowControl w:val="0"/>
        <w:autoSpaceDE w:val="0"/>
        <w:autoSpaceDN w:val="0"/>
        <w:adjustRightInd w:val="0"/>
        <w:spacing w:line="276" w:lineRule="auto"/>
        <w:jc w:val="both"/>
        <w:rPr>
          <w:rFonts w:ascii="Arial" w:hAnsi="Arial" w:cs="Arial"/>
        </w:rPr>
      </w:pPr>
    </w:p>
    <w:p w14:paraId="1F5D2848" w14:textId="77777777" w:rsidR="00B07EDF" w:rsidRDefault="00B07EDF" w:rsidP="00B07EDF">
      <w:pPr>
        <w:widowControl w:val="0"/>
        <w:autoSpaceDE w:val="0"/>
        <w:autoSpaceDN w:val="0"/>
        <w:adjustRightInd w:val="0"/>
        <w:spacing w:line="276" w:lineRule="auto"/>
        <w:jc w:val="both"/>
        <w:rPr>
          <w:rFonts w:ascii="Arial" w:hAnsi="Arial" w:cs="Arial"/>
        </w:rPr>
      </w:pPr>
      <w:r>
        <w:rPr>
          <w:rFonts w:ascii="Arial" w:hAnsi="Arial" w:cs="Arial"/>
        </w:rPr>
        <w:t>Health and safety aspects should be considered during any training event, especially when gathering a big number of people. Some recommendations to promote a safe event include:</w:t>
      </w:r>
    </w:p>
    <w:p w14:paraId="53DF1E5C" w14:textId="77777777" w:rsidR="00B07EDF" w:rsidRDefault="00B07EDF" w:rsidP="00B07EDF">
      <w:pPr>
        <w:widowControl w:val="0"/>
        <w:autoSpaceDE w:val="0"/>
        <w:autoSpaceDN w:val="0"/>
        <w:adjustRightInd w:val="0"/>
        <w:spacing w:line="276" w:lineRule="auto"/>
        <w:jc w:val="both"/>
        <w:rPr>
          <w:rFonts w:ascii="Arial" w:hAnsi="Arial" w:cs="Arial"/>
        </w:rPr>
      </w:pPr>
    </w:p>
    <w:p w14:paraId="319C95DA" w14:textId="77777777" w:rsidR="00B07EDF" w:rsidRPr="00D54C1D" w:rsidRDefault="00B07EDF" w:rsidP="00B07EDF">
      <w:pPr>
        <w:pStyle w:val="ListParagraph"/>
        <w:widowControl w:val="0"/>
        <w:numPr>
          <w:ilvl w:val="0"/>
          <w:numId w:val="12"/>
        </w:numPr>
        <w:autoSpaceDE w:val="0"/>
        <w:autoSpaceDN w:val="0"/>
        <w:adjustRightInd w:val="0"/>
        <w:spacing w:line="276" w:lineRule="auto"/>
        <w:jc w:val="both"/>
        <w:rPr>
          <w:rFonts w:ascii="Arial" w:hAnsi="Arial" w:cs="Arial"/>
        </w:rPr>
      </w:pPr>
      <w:r w:rsidRPr="00D54C1D">
        <w:rPr>
          <w:rFonts w:ascii="Arial" w:hAnsi="Arial" w:cs="Arial"/>
        </w:rPr>
        <w:t>Explore the training location to identify any possible hazards and</w:t>
      </w:r>
      <w:r>
        <w:rPr>
          <w:rFonts w:ascii="Arial" w:hAnsi="Arial" w:cs="Arial"/>
        </w:rPr>
        <w:t xml:space="preserve"> anticipate potential </w:t>
      </w:r>
      <w:r w:rsidRPr="00D54C1D">
        <w:rPr>
          <w:rFonts w:ascii="Arial" w:hAnsi="Arial" w:cs="Arial"/>
        </w:rPr>
        <w:t>consequences</w:t>
      </w:r>
      <w:r>
        <w:rPr>
          <w:rFonts w:ascii="Arial" w:hAnsi="Arial" w:cs="Arial"/>
        </w:rPr>
        <w:t xml:space="preserve">, as well as any procedures during exercises that could be potentially dangerous. </w:t>
      </w:r>
    </w:p>
    <w:p w14:paraId="5F2D8B49" w14:textId="77777777" w:rsidR="00B07EDF" w:rsidRDefault="00B07EDF" w:rsidP="00B07EDF">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B</w:t>
      </w:r>
      <w:r w:rsidRPr="00D54C1D">
        <w:rPr>
          <w:rFonts w:ascii="Arial" w:hAnsi="Arial" w:cs="Arial"/>
        </w:rPr>
        <w:t>e prepa</w:t>
      </w:r>
      <w:r>
        <w:rPr>
          <w:rFonts w:ascii="Arial" w:hAnsi="Arial" w:cs="Arial"/>
        </w:rPr>
        <w:t>red in case there is any accident/emergency</w:t>
      </w:r>
      <w:r w:rsidRPr="00D54C1D">
        <w:rPr>
          <w:rFonts w:ascii="Arial" w:hAnsi="Arial" w:cs="Arial"/>
        </w:rPr>
        <w:t xml:space="preserve"> (e.g. </w:t>
      </w:r>
      <w:r>
        <w:rPr>
          <w:rFonts w:ascii="Arial" w:hAnsi="Arial" w:cs="Arial"/>
        </w:rPr>
        <w:t xml:space="preserve">first aid box, </w:t>
      </w:r>
      <w:r w:rsidRPr="00D54C1D">
        <w:rPr>
          <w:rFonts w:ascii="Arial" w:hAnsi="Arial" w:cs="Arial"/>
        </w:rPr>
        <w:t>location of fire exits, emergency numbers</w:t>
      </w:r>
      <w:r>
        <w:rPr>
          <w:rFonts w:ascii="Arial" w:hAnsi="Arial" w:cs="Arial"/>
        </w:rPr>
        <w:t>).</w:t>
      </w:r>
    </w:p>
    <w:p w14:paraId="7145471C" w14:textId="77777777" w:rsidR="00B07EDF" w:rsidRDefault="00B07EDF" w:rsidP="00B07EDF">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Consider informing relevant authorities if running an exercise involving important threats (e.g. fire).</w:t>
      </w:r>
    </w:p>
    <w:p w14:paraId="09C5E3FA" w14:textId="77777777" w:rsidR="00B07EDF" w:rsidRDefault="00B07EDF" w:rsidP="00B07EDF">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lastRenderedPageBreak/>
        <w:t>Have especial attention</w:t>
      </w:r>
      <w:r w:rsidRPr="00D54C1D">
        <w:rPr>
          <w:rFonts w:ascii="Arial" w:hAnsi="Arial" w:cs="Arial"/>
        </w:rPr>
        <w:t xml:space="preserve"> during functional/full scale simulation exercises, when participants may be handling heavy and dangerous materials that could potentially result in serious accidents. </w:t>
      </w:r>
      <w:r>
        <w:rPr>
          <w:rFonts w:ascii="Arial" w:hAnsi="Arial" w:cs="Arial"/>
        </w:rPr>
        <w:t>In these cases, provide training participants and anyone involved (e.g. supporting staff, actors, role players) with:</w:t>
      </w:r>
    </w:p>
    <w:p w14:paraId="07C7A964" w14:textId="77777777" w:rsidR="00B07EDF" w:rsidRDefault="00B07EDF" w:rsidP="00B07EDF">
      <w:pPr>
        <w:pStyle w:val="ListParagraph"/>
        <w:widowControl w:val="0"/>
        <w:numPr>
          <w:ilvl w:val="1"/>
          <w:numId w:val="12"/>
        </w:numPr>
        <w:autoSpaceDE w:val="0"/>
        <w:autoSpaceDN w:val="0"/>
        <w:adjustRightInd w:val="0"/>
        <w:spacing w:line="276" w:lineRule="auto"/>
        <w:jc w:val="both"/>
        <w:rPr>
          <w:rFonts w:ascii="Arial" w:hAnsi="Arial" w:cs="Arial"/>
        </w:rPr>
      </w:pPr>
      <w:r>
        <w:rPr>
          <w:rFonts w:ascii="Arial" w:hAnsi="Arial" w:cs="Arial"/>
        </w:rPr>
        <w:t>Information about possible hazards and safe procedures for the handling and use of exercise materials (e.g. safe transport of patients on stretchers, movement of heavy loads).</w:t>
      </w:r>
    </w:p>
    <w:p w14:paraId="11BA2451" w14:textId="77777777" w:rsidR="00B07EDF" w:rsidRDefault="00B07EDF" w:rsidP="00B07EDF">
      <w:pPr>
        <w:pStyle w:val="ListParagraph"/>
        <w:widowControl w:val="0"/>
        <w:numPr>
          <w:ilvl w:val="1"/>
          <w:numId w:val="12"/>
        </w:numPr>
        <w:autoSpaceDE w:val="0"/>
        <w:autoSpaceDN w:val="0"/>
        <w:adjustRightInd w:val="0"/>
        <w:spacing w:line="276" w:lineRule="auto"/>
        <w:jc w:val="both"/>
        <w:rPr>
          <w:rFonts w:ascii="Arial" w:hAnsi="Arial" w:cs="Arial"/>
        </w:rPr>
      </w:pPr>
      <w:r>
        <w:rPr>
          <w:rFonts w:ascii="Arial" w:hAnsi="Arial" w:cs="Arial"/>
        </w:rPr>
        <w:t>Appropriate equipment to undertake certain procedures (e.g. gloves, goggles).</w:t>
      </w:r>
    </w:p>
    <w:p w14:paraId="2D0FF9BD" w14:textId="77777777" w:rsidR="00B07EDF" w:rsidRPr="00D54C1D" w:rsidRDefault="00B07EDF" w:rsidP="00B07EDF">
      <w:pPr>
        <w:pStyle w:val="ListParagraph"/>
        <w:widowControl w:val="0"/>
        <w:numPr>
          <w:ilvl w:val="1"/>
          <w:numId w:val="12"/>
        </w:numPr>
        <w:autoSpaceDE w:val="0"/>
        <w:autoSpaceDN w:val="0"/>
        <w:adjustRightInd w:val="0"/>
        <w:spacing w:line="276" w:lineRule="auto"/>
        <w:jc w:val="both"/>
        <w:rPr>
          <w:rFonts w:ascii="Arial" w:hAnsi="Arial" w:cs="Arial"/>
        </w:rPr>
      </w:pPr>
      <w:r>
        <w:rPr>
          <w:rFonts w:ascii="Arial" w:hAnsi="Arial" w:cs="Arial"/>
        </w:rPr>
        <w:t>Instructions on how to report any hazard, incident or injury.</w:t>
      </w:r>
    </w:p>
    <w:p w14:paraId="58EC97FB" w14:textId="77777777" w:rsidR="00B07EDF" w:rsidRDefault="00B07EDF" w:rsidP="001D76C6">
      <w:pPr>
        <w:widowControl w:val="0"/>
        <w:autoSpaceDE w:val="0"/>
        <w:autoSpaceDN w:val="0"/>
        <w:adjustRightInd w:val="0"/>
        <w:spacing w:line="276" w:lineRule="auto"/>
        <w:jc w:val="both"/>
        <w:rPr>
          <w:rFonts w:ascii="Arial" w:hAnsi="Arial" w:cs="Arial"/>
        </w:rPr>
      </w:pPr>
    </w:p>
    <w:p w14:paraId="774B0CE4" w14:textId="77777777" w:rsidR="00614BE4" w:rsidRDefault="00614BE4" w:rsidP="001D76C6">
      <w:pPr>
        <w:widowControl w:val="0"/>
        <w:autoSpaceDE w:val="0"/>
        <w:autoSpaceDN w:val="0"/>
        <w:adjustRightInd w:val="0"/>
        <w:spacing w:line="276" w:lineRule="auto"/>
        <w:jc w:val="both"/>
        <w:rPr>
          <w:rFonts w:ascii="Arial" w:hAnsi="Arial" w:cs="Arial"/>
        </w:rPr>
      </w:pPr>
    </w:p>
    <w:p w14:paraId="61DE689A" w14:textId="5531913E" w:rsidR="001D76C6" w:rsidRDefault="00BF292B" w:rsidP="001D76C6">
      <w:pPr>
        <w:widowControl w:val="0"/>
        <w:autoSpaceDE w:val="0"/>
        <w:autoSpaceDN w:val="0"/>
        <w:adjustRightInd w:val="0"/>
        <w:spacing w:line="276" w:lineRule="auto"/>
        <w:jc w:val="both"/>
        <w:rPr>
          <w:rFonts w:ascii="Arial" w:hAnsi="Arial" w:cs="Arial"/>
          <w:b/>
        </w:rPr>
      </w:pPr>
      <w:r w:rsidRPr="00BF292B">
        <w:rPr>
          <w:rFonts w:ascii="Arial" w:hAnsi="Arial" w:cs="Arial"/>
          <w:b/>
        </w:rPr>
        <w:t xml:space="preserve">5. </w:t>
      </w:r>
      <w:r w:rsidR="001D76C6">
        <w:rPr>
          <w:rFonts w:ascii="Arial" w:hAnsi="Arial" w:cs="Arial"/>
          <w:b/>
        </w:rPr>
        <w:t>Recommended facilitation practices during exercises</w:t>
      </w:r>
    </w:p>
    <w:p w14:paraId="43104302" w14:textId="77777777" w:rsidR="001D76C6" w:rsidRDefault="001D76C6" w:rsidP="001D76C6">
      <w:pPr>
        <w:widowControl w:val="0"/>
        <w:autoSpaceDE w:val="0"/>
        <w:autoSpaceDN w:val="0"/>
        <w:adjustRightInd w:val="0"/>
        <w:spacing w:line="276" w:lineRule="auto"/>
        <w:jc w:val="both"/>
        <w:rPr>
          <w:rFonts w:ascii="Arial" w:hAnsi="Arial" w:cs="Arial"/>
          <w:b/>
        </w:rPr>
      </w:pPr>
    </w:p>
    <w:p w14:paraId="699DE4B1" w14:textId="4AF32D49" w:rsidR="001D76C6" w:rsidRDefault="001D76C6" w:rsidP="001D76C6">
      <w:pPr>
        <w:widowControl w:val="0"/>
        <w:autoSpaceDE w:val="0"/>
        <w:autoSpaceDN w:val="0"/>
        <w:adjustRightInd w:val="0"/>
        <w:spacing w:line="276" w:lineRule="auto"/>
        <w:jc w:val="both"/>
        <w:rPr>
          <w:rFonts w:ascii="Arial" w:hAnsi="Arial" w:cs="Arial"/>
        </w:rPr>
      </w:pPr>
      <w:r>
        <w:rPr>
          <w:rFonts w:ascii="Arial" w:hAnsi="Arial" w:cs="Arial"/>
        </w:rPr>
        <w:t xml:space="preserve">Facilitators </w:t>
      </w:r>
      <w:r w:rsidR="00521ED6">
        <w:rPr>
          <w:rFonts w:ascii="Arial" w:hAnsi="Arial" w:cs="Arial"/>
        </w:rPr>
        <w:t>will use different approaches depending on the type of training and exercises to be run. However, there are some general patterns and recommendations that will help to facilitate any type of exercise at its different stages</w:t>
      </w:r>
      <w:r>
        <w:rPr>
          <w:rFonts w:ascii="Arial" w:hAnsi="Arial" w:cs="Arial"/>
        </w:rPr>
        <w:t xml:space="preserve">: </w:t>
      </w:r>
    </w:p>
    <w:p w14:paraId="53BDE6AC" w14:textId="77777777" w:rsidR="001D76C6" w:rsidRDefault="001D76C6" w:rsidP="001D76C6">
      <w:pPr>
        <w:widowControl w:val="0"/>
        <w:autoSpaceDE w:val="0"/>
        <w:autoSpaceDN w:val="0"/>
        <w:adjustRightInd w:val="0"/>
        <w:spacing w:line="276" w:lineRule="auto"/>
        <w:jc w:val="both"/>
        <w:rPr>
          <w:rFonts w:ascii="Arial" w:hAnsi="Arial" w:cs="Arial"/>
        </w:rPr>
      </w:pPr>
    </w:p>
    <w:p w14:paraId="374740C2" w14:textId="1A6E06D5" w:rsidR="001D76C6" w:rsidRDefault="001D76C6" w:rsidP="001D76C6">
      <w:pPr>
        <w:widowControl w:val="0"/>
        <w:autoSpaceDE w:val="0"/>
        <w:autoSpaceDN w:val="0"/>
        <w:adjustRightInd w:val="0"/>
        <w:spacing w:line="276" w:lineRule="auto"/>
        <w:jc w:val="both"/>
        <w:rPr>
          <w:rFonts w:ascii="Arial" w:hAnsi="Arial" w:cs="Arial"/>
          <w:b/>
          <w:i/>
        </w:rPr>
      </w:pPr>
      <w:r w:rsidRPr="001D76C6">
        <w:rPr>
          <w:rFonts w:ascii="Arial" w:hAnsi="Arial" w:cs="Arial"/>
          <w:b/>
          <w:i/>
        </w:rPr>
        <w:t xml:space="preserve">At the beginning </w:t>
      </w:r>
      <w:r w:rsidR="005E42B2">
        <w:rPr>
          <w:rFonts w:ascii="Arial" w:hAnsi="Arial" w:cs="Arial"/>
          <w:b/>
          <w:i/>
        </w:rPr>
        <w:t xml:space="preserve">of the training </w:t>
      </w:r>
    </w:p>
    <w:p w14:paraId="20DF8EAC" w14:textId="77777777" w:rsidR="001D76C6" w:rsidRDefault="001D76C6" w:rsidP="001D76C6">
      <w:pPr>
        <w:widowControl w:val="0"/>
        <w:autoSpaceDE w:val="0"/>
        <w:autoSpaceDN w:val="0"/>
        <w:adjustRightInd w:val="0"/>
        <w:spacing w:line="276" w:lineRule="auto"/>
        <w:jc w:val="both"/>
        <w:rPr>
          <w:rFonts w:ascii="Arial" w:hAnsi="Arial" w:cs="Arial"/>
        </w:rPr>
      </w:pPr>
    </w:p>
    <w:p w14:paraId="2BEC8E90" w14:textId="0FDEC4B3" w:rsidR="001D76C6" w:rsidRDefault="001D76C6" w:rsidP="001D76C6">
      <w:pPr>
        <w:widowControl w:val="0"/>
        <w:autoSpaceDE w:val="0"/>
        <w:autoSpaceDN w:val="0"/>
        <w:adjustRightInd w:val="0"/>
        <w:spacing w:line="276" w:lineRule="auto"/>
        <w:jc w:val="both"/>
        <w:rPr>
          <w:rFonts w:ascii="Arial" w:hAnsi="Arial" w:cs="Arial"/>
        </w:rPr>
      </w:pPr>
      <w:r>
        <w:rPr>
          <w:rFonts w:ascii="Arial" w:hAnsi="Arial" w:cs="Arial"/>
        </w:rPr>
        <w:t>Although the welcome and introduction of participants to the training is already covered more in depth in another module (e.g. presentations, icebreaking exercises, briefing techniques), it is important to highlight some key recommendations that, when applied from the beginning, will help facilitators throughout the whole training:</w:t>
      </w:r>
    </w:p>
    <w:p w14:paraId="22C58885" w14:textId="77777777" w:rsidR="001D76C6" w:rsidRDefault="001D76C6" w:rsidP="001D76C6">
      <w:pPr>
        <w:widowControl w:val="0"/>
        <w:autoSpaceDE w:val="0"/>
        <w:autoSpaceDN w:val="0"/>
        <w:adjustRightInd w:val="0"/>
        <w:spacing w:line="276" w:lineRule="auto"/>
        <w:jc w:val="both"/>
        <w:rPr>
          <w:rFonts w:ascii="Arial" w:hAnsi="Arial" w:cs="Arial"/>
        </w:rPr>
      </w:pPr>
    </w:p>
    <w:p w14:paraId="14D20F84" w14:textId="7F9E2D68" w:rsidR="001D76C6" w:rsidRDefault="001D76C6" w:rsidP="001D76C6">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i/>
        </w:rPr>
        <w:t xml:space="preserve">Start building a relationship of trust and equity between </w:t>
      </w:r>
      <w:r w:rsidRPr="001D76C6">
        <w:rPr>
          <w:rFonts w:ascii="Arial" w:hAnsi="Arial" w:cs="Arial"/>
          <w:i/>
        </w:rPr>
        <w:t>the training faculty and the participants</w:t>
      </w:r>
      <w:r w:rsidRPr="001D76C6">
        <w:rPr>
          <w:rFonts w:ascii="Arial" w:hAnsi="Arial" w:cs="Arial"/>
        </w:rPr>
        <w:t xml:space="preserve">. Remember participants are adults, who may be older or more experienced than you in certain areas, so do not treat them as subordinates. Underline that your role </w:t>
      </w:r>
      <w:r>
        <w:rPr>
          <w:rFonts w:ascii="Arial" w:hAnsi="Arial" w:cs="Arial"/>
        </w:rPr>
        <w:t xml:space="preserve">during the training </w:t>
      </w:r>
      <w:r w:rsidRPr="001D76C6">
        <w:rPr>
          <w:rFonts w:ascii="Arial" w:hAnsi="Arial" w:cs="Arial"/>
        </w:rPr>
        <w:t xml:space="preserve">is </w:t>
      </w:r>
      <w:r>
        <w:rPr>
          <w:rFonts w:ascii="Arial" w:hAnsi="Arial" w:cs="Arial"/>
        </w:rPr>
        <w:t>limited to guidance and support, and your intention for the training event is to be a learning experience for all, faculty and participants.</w:t>
      </w:r>
    </w:p>
    <w:p w14:paraId="025D3E7A" w14:textId="2BCC0A2C" w:rsidR="001D76C6" w:rsidRDefault="001D76C6" w:rsidP="001D76C6">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i/>
        </w:rPr>
        <w:t xml:space="preserve">Promote positive interactions between participants. </w:t>
      </w:r>
      <w:r>
        <w:rPr>
          <w:rFonts w:ascii="Arial" w:hAnsi="Arial" w:cs="Arial"/>
        </w:rPr>
        <w:t xml:space="preserve">Highlight the multiple strengths participants have as a group and empower them to achieve the learning objectives together. </w:t>
      </w:r>
    </w:p>
    <w:p w14:paraId="3B712624" w14:textId="6D99F5F7" w:rsidR="001D76C6" w:rsidRDefault="001D76C6" w:rsidP="001D76C6">
      <w:pPr>
        <w:pStyle w:val="ListParagraph"/>
        <w:numPr>
          <w:ilvl w:val="0"/>
          <w:numId w:val="12"/>
        </w:numPr>
        <w:spacing w:line="276" w:lineRule="auto"/>
        <w:jc w:val="both"/>
        <w:rPr>
          <w:rFonts w:ascii="Arial" w:hAnsi="Arial" w:cs="Arial"/>
        </w:rPr>
      </w:pPr>
      <w:r w:rsidRPr="001D76C6">
        <w:rPr>
          <w:rFonts w:ascii="Arial" w:hAnsi="Arial" w:cs="Arial"/>
          <w:i/>
        </w:rPr>
        <w:t>Agree the ground rules.</w:t>
      </w:r>
      <w:r w:rsidRPr="001D76C6">
        <w:rPr>
          <w:rFonts w:ascii="Arial" w:hAnsi="Arial" w:cs="Arial"/>
        </w:rPr>
        <w:t xml:space="preserve"> Set out and agree with </w:t>
      </w:r>
      <w:r>
        <w:rPr>
          <w:rFonts w:ascii="Arial" w:hAnsi="Arial" w:cs="Arial"/>
        </w:rPr>
        <w:t>participants</w:t>
      </w:r>
      <w:r w:rsidRPr="001D76C6">
        <w:rPr>
          <w:rFonts w:ascii="Arial" w:hAnsi="Arial" w:cs="Arial"/>
        </w:rPr>
        <w:t xml:space="preserve"> the way facilitators</w:t>
      </w:r>
      <w:r>
        <w:rPr>
          <w:rFonts w:ascii="Arial" w:hAnsi="Arial" w:cs="Arial"/>
        </w:rPr>
        <w:t xml:space="preserve"> </w:t>
      </w:r>
      <w:r w:rsidRPr="001D76C6">
        <w:rPr>
          <w:rFonts w:ascii="Arial" w:hAnsi="Arial" w:cs="Arial"/>
        </w:rPr>
        <w:t xml:space="preserve">and learners </w:t>
      </w:r>
      <w:r>
        <w:rPr>
          <w:rFonts w:ascii="Arial" w:hAnsi="Arial" w:cs="Arial"/>
        </w:rPr>
        <w:t xml:space="preserve">will </w:t>
      </w:r>
      <w:r w:rsidRPr="001D76C6">
        <w:rPr>
          <w:rFonts w:ascii="Arial" w:hAnsi="Arial" w:cs="Arial"/>
        </w:rPr>
        <w:t>relate to ea</w:t>
      </w:r>
      <w:r>
        <w:rPr>
          <w:rFonts w:ascii="Arial" w:hAnsi="Arial" w:cs="Arial"/>
        </w:rPr>
        <w:t>ch other</w:t>
      </w:r>
      <w:r w:rsidR="007712B9">
        <w:rPr>
          <w:rFonts w:ascii="Arial" w:hAnsi="Arial" w:cs="Arial"/>
        </w:rPr>
        <w:t>,</w:t>
      </w:r>
      <w:r>
        <w:rPr>
          <w:rFonts w:ascii="Arial" w:hAnsi="Arial" w:cs="Arial"/>
        </w:rPr>
        <w:t xml:space="preserve"> </w:t>
      </w:r>
      <w:r w:rsidRPr="001D76C6">
        <w:rPr>
          <w:rFonts w:ascii="Arial" w:hAnsi="Arial" w:cs="Arial"/>
        </w:rPr>
        <w:t>and what</w:t>
      </w:r>
      <w:r>
        <w:rPr>
          <w:rFonts w:ascii="Arial" w:hAnsi="Arial" w:cs="Arial"/>
        </w:rPr>
        <w:t xml:space="preserve"> are their rights and responsibilities during the event.</w:t>
      </w:r>
      <w:r w:rsidR="007712B9">
        <w:rPr>
          <w:rFonts w:ascii="Arial" w:hAnsi="Arial" w:cs="Arial"/>
        </w:rPr>
        <w:t xml:space="preserve"> Present the schedule and clarify how the training will progress according to plan. </w:t>
      </w:r>
    </w:p>
    <w:p w14:paraId="7F837A61" w14:textId="6BB1678F" w:rsidR="001D76C6" w:rsidRDefault="001D76C6" w:rsidP="001D76C6">
      <w:pPr>
        <w:pStyle w:val="ListParagraph"/>
        <w:widowControl w:val="0"/>
        <w:numPr>
          <w:ilvl w:val="0"/>
          <w:numId w:val="12"/>
        </w:numPr>
        <w:autoSpaceDE w:val="0"/>
        <w:autoSpaceDN w:val="0"/>
        <w:adjustRightInd w:val="0"/>
        <w:spacing w:line="276" w:lineRule="auto"/>
        <w:jc w:val="both"/>
        <w:rPr>
          <w:rFonts w:ascii="Arial" w:hAnsi="Arial" w:cs="Arial"/>
        </w:rPr>
      </w:pPr>
      <w:r w:rsidRPr="001D76C6">
        <w:rPr>
          <w:rFonts w:ascii="Arial" w:hAnsi="Arial" w:cs="Arial"/>
          <w:i/>
        </w:rPr>
        <w:t>Start building up participants’ motivation</w:t>
      </w:r>
      <w:r>
        <w:rPr>
          <w:rFonts w:ascii="Arial" w:hAnsi="Arial" w:cs="Arial"/>
        </w:rPr>
        <w:t xml:space="preserve"> towards the training. Discuss about your and their expectations and how those will match during the </w:t>
      </w:r>
      <w:r>
        <w:rPr>
          <w:rFonts w:ascii="Arial" w:hAnsi="Arial" w:cs="Arial"/>
        </w:rPr>
        <w:lastRenderedPageBreak/>
        <w:t xml:space="preserve">training. Show enthusiasm and positive feelings about the training event. </w:t>
      </w:r>
    </w:p>
    <w:p w14:paraId="1B6F1966" w14:textId="77777777" w:rsidR="001D76C6" w:rsidRDefault="001D76C6" w:rsidP="001D76C6">
      <w:pPr>
        <w:widowControl w:val="0"/>
        <w:autoSpaceDE w:val="0"/>
        <w:autoSpaceDN w:val="0"/>
        <w:adjustRightInd w:val="0"/>
        <w:spacing w:line="276" w:lineRule="auto"/>
        <w:jc w:val="both"/>
        <w:rPr>
          <w:rFonts w:ascii="Arial" w:hAnsi="Arial" w:cs="Arial"/>
          <w:b/>
          <w:i/>
        </w:rPr>
      </w:pPr>
    </w:p>
    <w:p w14:paraId="3F067847" w14:textId="3416F4F3" w:rsidR="001D76C6" w:rsidRPr="001D76C6" w:rsidRDefault="00443D92" w:rsidP="001D76C6">
      <w:pPr>
        <w:widowControl w:val="0"/>
        <w:autoSpaceDE w:val="0"/>
        <w:autoSpaceDN w:val="0"/>
        <w:adjustRightInd w:val="0"/>
        <w:spacing w:line="276" w:lineRule="auto"/>
        <w:jc w:val="both"/>
        <w:rPr>
          <w:rFonts w:ascii="Arial" w:hAnsi="Arial" w:cs="Arial"/>
          <w:b/>
          <w:i/>
        </w:rPr>
      </w:pPr>
      <w:r>
        <w:rPr>
          <w:rFonts w:ascii="Arial" w:hAnsi="Arial" w:cs="Arial"/>
          <w:b/>
          <w:i/>
        </w:rPr>
        <w:t>While performing exercises</w:t>
      </w:r>
    </w:p>
    <w:p w14:paraId="76412284" w14:textId="77777777" w:rsidR="001D76C6" w:rsidRDefault="001D76C6" w:rsidP="001D76C6">
      <w:pPr>
        <w:widowControl w:val="0"/>
        <w:autoSpaceDE w:val="0"/>
        <w:autoSpaceDN w:val="0"/>
        <w:adjustRightInd w:val="0"/>
        <w:spacing w:line="276" w:lineRule="auto"/>
        <w:jc w:val="both"/>
        <w:rPr>
          <w:rFonts w:ascii="Arial" w:hAnsi="Arial" w:cs="Arial"/>
          <w:b/>
          <w:i/>
        </w:rPr>
      </w:pPr>
    </w:p>
    <w:p w14:paraId="702CC24B" w14:textId="49A22497" w:rsidR="001D76C6" w:rsidRDefault="001D76C6" w:rsidP="001D76C6">
      <w:pPr>
        <w:widowControl w:val="0"/>
        <w:autoSpaceDE w:val="0"/>
        <w:autoSpaceDN w:val="0"/>
        <w:adjustRightInd w:val="0"/>
        <w:spacing w:line="276" w:lineRule="auto"/>
        <w:jc w:val="both"/>
        <w:rPr>
          <w:rFonts w:ascii="Arial" w:hAnsi="Arial" w:cs="Arial"/>
        </w:rPr>
      </w:pPr>
      <w:r w:rsidRPr="001D76C6">
        <w:rPr>
          <w:rFonts w:ascii="Arial" w:hAnsi="Arial" w:cs="Arial"/>
        </w:rPr>
        <w:t xml:space="preserve">During this </w:t>
      </w:r>
      <w:r>
        <w:rPr>
          <w:rFonts w:ascii="Arial" w:hAnsi="Arial" w:cs="Arial"/>
        </w:rPr>
        <w:t xml:space="preserve">phase participants will be </w:t>
      </w:r>
      <w:r w:rsidR="005E42B2">
        <w:rPr>
          <w:rFonts w:ascii="Arial" w:hAnsi="Arial" w:cs="Arial"/>
        </w:rPr>
        <w:t xml:space="preserve">fully immersed in the simulation and </w:t>
      </w:r>
      <w:r>
        <w:rPr>
          <w:rFonts w:ascii="Arial" w:hAnsi="Arial" w:cs="Arial"/>
        </w:rPr>
        <w:t>actively involved in achieving the expected learning objectives. The role of the facilitator should focus on the following aspects:</w:t>
      </w:r>
    </w:p>
    <w:p w14:paraId="06B51047" w14:textId="77777777" w:rsidR="001D76C6" w:rsidRDefault="001D76C6" w:rsidP="001D76C6">
      <w:pPr>
        <w:widowControl w:val="0"/>
        <w:autoSpaceDE w:val="0"/>
        <w:autoSpaceDN w:val="0"/>
        <w:adjustRightInd w:val="0"/>
        <w:spacing w:line="276" w:lineRule="auto"/>
        <w:jc w:val="both"/>
        <w:rPr>
          <w:rFonts w:ascii="Arial" w:hAnsi="Arial" w:cs="Arial"/>
        </w:rPr>
      </w:pPr>
    </w:p>
    <w:p w14:paraId="4D1035BC" w14:textId="582963F6" w:rsidR="001D76C6" w:rsidRPr="001D76C6" w:rsidRDefault="001D76C6" w:rsidP="001D76C6">
      <w:pPr>
        <w:pStyle w:val="ListParagraph"/>
        <w:widowControl w:val="0"/>
        <w:numPr>
          <w:ilvl w:val="0"/>
          <w:numId w:val="12"/>
        </w:numPr>
        <w:autoSpaceDE w:val="0"/>
        <w:autoSpaceDN w:val="0"/>
        <w:adjustRightInd w:val="0"/>
        <w:spacing w:line="276" w:lineRule="auto"/>
        <w:jc w:val="both"/>
        <w:rPr>
          <w:rFonts w:ascii="Arial" w:hAnsi="Arial" w:cs="Arial"/>
        </w:rPr>
      </w:pPr>
      <w:r w:rsidRPr="007D6B2E">
        <w:rPr>
          <w:rFonts w:ascii="Arial" w:hAnsi="Arial" w:cs="Arial"/>
          <w:i/>
        </w:rPr>
        <w:t>Follow the progression</w:t>
      </w:r>
      <w:r w:rsidRPr="001D76C6">
        <w:rPr>
          <w:rFonts w:ascii="Arial" w:hAnsi="Arial" w:cs="Arial"/>
        </w:rPr>
        <w:t xml:space="preserve"> of the exercise according to the plan</w:t>
      </w:r>
      <w:r w:rsidR="007962B0">
        <w:rPr>
          <w:rFonts w:ascii="Arial" w:hAnsi="Arial" w:cs="Arial"/>
        </w:rPr>
        <w:t>.</w:t>
      </w:r>
    </w:p>
    <w:p w14:paraId="126E1044" w14:textId="46ECAF54" w:rsidR="001D76C6" w:rsidRDefault="001D76C6" w:rsidP="001D76C6">
      <w:pPr>
        <w:pStyle w:val="ListParagraph"/>
        <w:widowControl w:val="0"/>
        <w:numPr>
          <w:ilvl w:val="0"/>
          <w:numId w:val="12"/>
        </w:numPr>
        <w:autoSpaceDE w:val="0"/>
        <w:autoSpaceDN w:val="0"/>
        <w:adjustRightInd w:val="0"/>
        <w:spacing w:line="276" w:lineRule="auto"/>
        <w:jc w:val="both"/>
        <w:rPr>
          <w:rFonts w:ascii="Arial" w:hAnsi="Arial" w:cs="Arial"/>
        </w:rPr>
      </w:pPr>
      <w:r w:rsidRPr="00E53B6E">
        <w:rPr>
          <w:rFonts w:ascii="Arial" w:hAnsi="Arial" w:cs="Arial"/>
          <w:i/>
        </w:rPr>
        <w:t>Check whether</w:t>
      </w:r>
      <w:r>
        <w:rPr>
          <w:rFonts w:ascii="Arial" w:hAnsi="Arial" w:cs="Arial"/>
        </w:rPr>
        <w:t xml:space="preserve"> </w:t>
      </w:r>
      <w:r w:rsidR="007D6B2E">
        <w:rPr>
          <w:rFonts w:ascii="Arial" w:hAnsi="Arial" w:cs="Arial"/>
        </w:rPr>
        <w:t xml:space="preserve">the tasks participants are undertaking are focused and leading them to </w:t>
      </w:r>
      <w:r w:rsidR="007D6B2E" w:rsidRPr="00E53B6E">
        <w:rPr>
          <w:rFonts w:ascii="Arial" w:hAnsi="Arial" w:cs="Arial"/>
          <w:i/>
        </w:rPr>
        <w:t xml:space="preserve">meet the pre-defined </w:t>
      </w:r>
      <w:r w:rsidRPr="00E53B6E">
        <w:rPr>
          <w:rFonts w:ascii="Arial" w:hAnsi="Arial" w:cs="Arial"/>
          <w:i/>
        </w:rPr>
        <w:t>learning objectives</w:t>
      </w:r>
      <w:r w:rsidR="007962B0">
        <w:rPr>
          <w:rFonts w:ascii="Arial" w:hAnsi="Arial" w:cs="Arial"/>
          <w:i/>
        </w:rPr>
        <w:t>.</w:t>
      </w:r>
      <w:r>
        <w:rPr>
          <w:rFonts w:ascii="Arial" w:hAnsi="Arial" w:cs="Arial"/>
        </w:rPr>
        <w:t xml:space="preserve"> </w:t>
      </w:r>
    </w:p>
    <w:p w14:paraId="3A0C811F" w14:textId="1A1CA66D" w:rsidR="001D76C6" w:rsidRDefault="007D6B2E" w:rsidP="001D76C6">
      <w:pPr>
        <w:pStyle w:val="ListParagraph"/>
        <w:widowControl w:val="0"/>
        <w:numPr>
          <w:ilvl w:val="0"/>
          <w:numId w:val="12"/>
        </w:numPr>
        <w:autoSpaceDE w:val="0"/>
        <w:autoSpaceDN w:val="0"/>
        <w:adjustRightInd w:val="0"/>
        <w:spacing w:line="276" w:lineRule="auto"/>
        <w:jc w:val="both"/>
        <w:rPr>
          <w:rFonts w:ascii="Arial" w:hAnsi="Arial" w:cs="Arial"/>
        </w:rPr>
      </w:pPr>
      <w:r w:rsidRPr="00E53B6E">
        <w:rPr>
          <w:rFonts w:ascii="Arial" w:hAnsi="Arial" w:cs="Arial"/>
          <w:i/>
        </w:rPr>
        <w:t>Check that the task is clear, relevant and interesting</w:t>
      </w:r>
      <w:r>
        <w:rPr>
          <w:rFonts w:ascii="Arial" w:hAnsi="Arial" w:cs="Arial"/>
        </w:rPr>
        <w:t xml:space="preserve"> to participants. Make sure all the group participants are involved somehow in the task and the team is not losing interest and motivation</w:t>
      </w:r>
      <w:r w:rsidR="007962B0">
        <w:rPr>
          <w:rFonts w:ascii="Arial" w:hAnsi="Arial" w:cs="Arial"/>
        </w:rPr>
        <w:t>.</w:t>
      </w:r>
    </w:p>
    <w:p w14:paraId="6906A479" w14:textId="7323DFE1" w:rsidR="007D6B2E" w:rsidRDefault="007962B0" w:rsidP="001D76C6">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 xml:space="preserve">If you observe an </w:t>
      </w:r>
      <w:r w:rsidRPr="007962B0">
        <w:rPr>
          <w:rFonts w:ascii="Arial" w:hAnsi="Arial" w:cs="Arial"/>
          <w:i/>
        </w:rPr>
        <w:t>inadequate</w:t>
      </w:r>
      <w:r w:rsidR="007D6B2E" w:rsidRPr="007962B0">
        <w:rPr>
          <w:rFonts w:ascii="Arial" w:hAnsi="Arial" w:cs="Arial"/>
          <w:i/>
        </w:rPr>
        <w:t xml:space="preserve"> exercise flow</w:t>
      </w:r>
      <w:r w:rsidR="007D6B2E">
        <w:rPr>
          <w:rFonts w:ascii="Arial" w:hAnsi="Arial" w:cs="Arial"/>
        </w:rPr>
        <w:t xml:space="preserve">, </w:t>
      </w:r>
      <w:r w:rsidR="007D6B2E" w:rsidRPr="00E53B6E">
        <w:rPr>
          <w:rFonts w:ascii="Arial" w:hAnsi="Arial" w:cs="Arial"/>
          <w:i/>
        </w:rPr>
        <w:t>use different strategies to re-focus or motivate participants</w:t>
      </w:r>
      <w:r w:rsidR="007D6B2E">
        <w:rPr>
          <w:rFonts w:ascii="Arial" w:hAnsi="Arial" w:cs="Arial"/>
        </w:rPr>
        <w:t xml:space="preserve">, for example, change timing (shorten/prolong tasks), split in smaller groups, remove or add injects, if needed. These strategies will be further discussed in </w:t>
      </w:r>
      <w:r w:rsidR="00E53B6E">
        <w:rPr>
          <w:rFonts w:ascii="Arial" w:hAnsi="Arial" w:cs="Arial"/>
        </w:rPr>
        <w:t xml:space="preserve">another section of </w:t>
      </w:r>
      <w:r w:rsidR="007D6B2E">
        <w:rPr>
          <w:rFonts w:ascii="Arial" w:hAnsi="Arial" w:cs="Arial"/>
        </w:rPr>
        <w:t xml:space="preserve">this module and other modules in this package. </w:t>
      </w:r>
    </w:p>
    <w:p w14:paraId="7EEB45BA" w14:textId="1871D4A8" w:rsidR="005E42B2" w:rsidRPr="001D76C6" w:rsidRDefault="005E42B2" w:rsidP="001D76C6">
      <w:pPr>
        <w:pStyle w:val="ListParagraph"/>
        <w:widowControl w:val="0"/>
        <w:numPr>
          <w:ilvl w:val="0"/>
          <w:numId w:val="12"/>
        </w:numPr>
        <w:autoSpaceDE w:val="0"/>
        <w:autoSpaceDN w:val="0"/>
        <w:adjustRightInd w:val="0"/>
        <w:spacing w:line="276" w:lineRule="auto"/>
        <w:jc w:val="both"/>
        <w:rPr>
          <w:rFonts w:ascii="Arial" w:hAnsi="Arial" w:cs="Arial"/>
        </w:rPr>
      </w:pPr>
      <w:r w:rsidRPr="005E42B2">
        <w:rPr>
          <w:rFonts w:ascii="Arial" w:hAnsi="Arial" w:cs="Arial"/>
          <w:i/>
        </w:rPr>
        <w:t>Minimize interactions with participants</w:t>
      </w:r>
      <w:r>
        <w:rPr>
          <w:rFonts w:ascii="Arial" w:hAnsi="Arial" w:cs="Arial"/>
        </w:rPr>
        <w:t xml:space="preserve"> as much as possible in this phase. If it is not necessary to intervene, just take notes of anything you consider relevant about team performance. You can bring up these issues in the debriefing session after the exercise. </w:t>
      </w:r>
    </w:p>
    <w:p w14:paraId="667E3DF0" w14:textId="77777777" w:rsidR="001D76C6" w:rsidRPr="001D76C6" w:rsidRDefault="001D76C6" w:rsidP="001D76C6">
      <w:pPr>
        <w:widowControl w:val="0"/>
        <w:autoSpaceDE w:val="0"/>
        <w:autoSpaceDN w:val="0"/>
        <w:adjustRightInd w:val="0"/>
        <w:spacing w:line="276" w:lineRule="auto"/>
        <w:jc w:val="both"/>
        <w:rPr>
          <w:rFonts w:ascii="Arial" w:hAnsi="Arial" w:cs="Arial"/>
        </w:rPr>
      </w:pPr>
    </w:p>
    <w:p w14:paraId="2114486A" w14:textId="222ADA62" w:rsidR="001D76C6" w:rsidRDefault="001D76C6" w:rsidP="001D76C6">
      <w:pPr>
        <w:widowControl w:val="0"/>
        <w:autoSpaceDE w:val="0"/>
        <w:autoSpaceDN w:val="0"/>
        <w:adjustRightInd w:val="0"/>
        <w:spacing w:line="276" w:lineRule="auto"/>
        <w:jc w:val="both"/>
        <w:rPr>
          <w:rFonts w:ascii="Arial" w:hAnsi="Arial" w:cs="Arial"/>
          <w:b/>
          <w:i/>
        </w:rPr>
      </w:pPr>
      <w:r w:rsidRPr="001D76C6">
        <w:rPr>
          <w:rFonts w:ascii="Arial" w:hAnsi="Arial" w:cs="Arial"/>
          <w:b/>
          <w:i/>
        </w:rPr>
        <w:t>At the end</w:t>
      </w:r>
    </w:p>
    <w:p w14:paraId="141F56BC" w14:textId="77777777" w:rsidR="001D76C6" w:rsidRDefault="001D76C6" w:rsidP="001D76C6">
      <w:pPr>
        <w:widowControl w:val="0"/>
        <w:autoSpaceDE w:val="0"/>
        <w:autoSpaceDN w:val="0"/>
        <w:adjustRightInd w:val="0"/>
        <w:spacing w:line="276" w:lineRule="auto"/>
        <w:jc w:val="both"/>
        <w:rPr>
          <w:rFonts w:ascii="Arial" w:hAnsi="Arial" w:cs="Arial"/>
        </w:rPr>
      </w:pPr>
    </w:p>
    <w:p w14:paraId="54B54D5B" w14:textId="659ECBEE" w:rsidR="00E53B6E" w:rsidRDefault="00E53B6E" w:rsidP="001D76C6">
      <w:pPr>
        <w:widowControl w:val="0"/>
        <w:autoSpaceDE w:val="0"/>
        <w:autoSpaceDN w:val="0"/>
        <w:adjustRightInd w:val="0"/>
        <w:spacing w:line="276" w:lineRule="auto"/>
        <w:jc w:val="both"/>
        <w:rPr>
          <w:rFonts w:ascii="Arial" w:hAnsi="Arial" w:cs="Arial"/>
        </w:rPr>
      </w:pPr>
      <w:r>
        <w:rPr>
          <w:rFonts w:ascii="Arial" w:hAnsi="Arial" w:cs="Arial"/>
        </w:rPr>
        <w:t xml:space="preserve">At the end of each exercise, facilitators will gather participants and create </w:t>
      </w:r>
      <w:proofErr w:type="gramStart"/>
      <w:r>
        <w:rPr>
          <w:rFonts w:ascii="Arial" w:hAnsi="Arial" w:cs="Arial"/>
        </w:rPr>
        <w:t>an</w:t>
      </w:r>
      <w:proofErr w:type="gramEnd"/>
      <w:r>
        <w:rPr>
          <w:rFonts w:ascii="Arial" w:hAnsi="Arial" w:cs="Arial"/>
        </w:rPr>
        <w:t xml:space="preserve"> </w:t>
      </w:r>
      <w:r w:rsidR="001A6BB2">
        <w:rPr>
          <w:rFonts w:ascii="Arial" w:hAnsi="Arial" w:cs="Arial"/>
        </w:rPr>
        <w:t xml:space="preserve">trustworthy </w:t>
      </w:r>
      <w:r>
        <w:rPr>
          <w:rFonts w:ascii="Arial" w:hAnsi="Arial" w:cs="Arial"/>
        </w:rPr>
        <w:t xml:space="preserve">environment for debriefing. Debriefing techniques will be discussed in </w:t>
      </w:r>
      <w:r w:rsidR="00666DB6">
        <w:rPr>
          <w:rFonts w:ascii="Arial" w:hAnsi="Arial" w:cs="Arial"/>
        </w:rPr>
        <w:t xml:space="preserve">detail in </w:t>
      </w:r>
      <w:r>
        <w:rPr>
          <w:rFonts w:ascii="Arial" w:hAnsi="Arial" w:cs="Arial"/>
        </w:rPr>
        <w:t xml:space="preserve">a different module. </w:t>
      </w:r>
    </w:p>
    <w:p w14:paraId="31CA85D5" w14:textId="77777777" w:rsidR="00E53B6E" w:rsidRDefault="00E53B6E" w:rsidP="001D76C6">
      <w:pPr>
        <w:widowControl w:val="0"/>
        <w:autoSpaceDE w:val="0"/>
        <w:autoSpaceDN w:val="0"/>
        <w:adjustRightInd w:val="0"/>
        <w:spacing w:line="276" w:lineRule="auto"/>
        <w:jc w:val="both"/>
        <w:rPr>
          <w:rFonts w:ascii="Arial" w:hAnsi="Arial" w:cs="Arial"/>
        </w:rPr>
      </w:pPr>
    </w:p>
    <w:p w14:paraId="3CDD75AA" w14:textId="60794286" w:rsidR="00E53B6E" w:rsidRDefault="00E53B6E" w:rsidP="001D76C6">
      <w:pPr>
        <w:widowControl w:val="0"/>
        <w:autoSpaceDE w:val="0"/>
        <w:autoSpaceDN w:val="0"/>
        <w:adjustRightInd w:val="0"/>
        <w:spacing w:line="276" w:lineRule="auto"/>
        <w:jc w:val="both"/>
        <w:rPr>
          <w:rFonts w:ascii="Arial" w:hAnsi="Arial" w:cs="Arial"/>
        </w:rPr>
      </w:pPr>
      <w:r>
        <w:rPr>
          <w:rFonts w:ascii="Arial" w:hAnsi="Arial" w:cs="Arial"/>
        </w:rPr>
        <w:t>When finalizing the whole training event, some important steps should be consider</w:t>
      </w:r>
      <w:r w:rsidR="00666DB6">
        <w:rPr>
          <w:rFonts w:ascii="Arial" w:hAnsi="Arial" w:cs="Arial"/>
        </w:rPr>
        <w:t>ed</w:t>
      </w:r>
      <w:r>
        <w:rPr>
          <w:rFonts w:ascii="Arial" w:hAnsi="Arial" w:cs="Arial"/>
        </w:rPr>
        <w:t>:</w:t>
      </w:r>
    </w:p>
    <w:p w14:paraId="2DCB0486" w14:textId="77777777" w:rsidR="00666DB6" w:rsidRDefault="00666DB6" w:rsidP="001D76C6">
      <w:pPr>
        <w:widowControl w:val="0"/>
        <w:autoSpaceDE w:val="0"/>
        <w:autoSpaceDN w:val="0"/>
        <w:adjustRightInd w:val="0"/>
        <w:spacing w:line="276" w:lineRule="auto"/>
        <w:jc w:val="both"/>
        <w:rPr>
          <w:rFonts w:ascii="Arial" w:hAnsi="Arial" w:cs="Arial"/>
        </w:rPr>
      </w:pPr>
    </w:p>
    <w:p w14:paraId="7AF37C69" w14:textId="05A12D4F" w:rsidR="008366D9" w:rsidRPr="008366D9" w:rsidRDefault="00E53B6E" w:rsidP="008366D9">
      <w:pPr>
        <w:pStyle w:val="ListParagraph"/>
        <w:widowControl w:val="0"/>
        <w:numPr>
          <w:ilvl w:val="0"/>
          <w:numId w:val="12"/>
        </w:numPr>
        <w:autoSpaceDE w:val="0"/>
        <w:autoSpaceDN w:val="0"/>
        <w:adjustRightInd w:val="0"/>
        <w:spacing w:line="276" w:lineRule="auto"/>
        <w:jc w:val="both"/>
        <w:rPr>
          <w:rFonts w:ascii="Arial" w:hAnsi="Arial" w:cs="Arial"/>
        </w:rPr>
      </w:pPr>
      <w:r w:rsidRPr="008366D9">
        <w:rPr>
          <w:rFonts w:ascii="Arial" w:hAnsi="Arial" w:cs="Arial"/>
          <w:i/>
        </w:rPr>
        <w:t>Consolidate</w:t>
      </w:r>
      <w:r w:rsidR="001D76C6" w:rsidRPr="008366D9">
        <w:rPr>
          <w:rFonts w:ascii="Arial" w:hAnsi="Arial" w:cs="Arial"/>
          <w:i/>
        </w:rPr>
        <w:t xml:space="preserve"> what has been learnt</w:t>
      </w:r>
      <w:r w:rsidR="001D76C6" w:rsidRPr="008366D9">
        <w:rPr>
          <w:rFonts w:ascii="Arial" w:hAnsi="Arial" w:cs="Arial"/>
        </w:rPr>
        <w:t xml:space="preserve">. </w:t>
      </w:r>
      <w:r w:rsidRPr="008366D9">
        <w:rPr>
          <w:rFonts w:ascii="Arial" w:hAnsi="Arial" w:cs="Arial"/>
        </w:rPr>
        <w:t>Encourage participants to summarize the main les</w:t>
      </w:r>
      <w:r w:rsidR="00F95DA6" w:rsidRPr="008366D9">
        <w:rPr>
          <w:rFonts w:ascii="Arial" w:hAnsi="Arial" w:cs="Arial"/>
        </w:rPr>
        <w:t xml:space="preserve">sons learnt during the training (e.g. </w:t>
      </w:r>
      <w:r w:rsidRPr="008366D9">
        <w:rPr>
          <w:rFonts w:ascii="Arial" w:hAnsi="Arial" w:cs="Arial"/>
        </w:rPr>
        <w:t xml:space="preserve">revealed </w:t>
      </w:r>
      <w:r w:rsidR="00F95DA6" w:rsidRPr="008366D9">
        <w:rPr>
          <w:rFonts w:ascii="Arial" w:hAnsi="Arial" w:cs="Arial"/>
        </w:rPr>
        <w:t xml:space="preserve">individual and group strengths and weaknesses, new knowledge and skills acquired, etc.). Help participants to complete the summary, if necessary, by asking them questions targeting important </w:t>
      </w:r>
      <w:r w:rsidR="008366D9" w:rsidRPr="008366D9">
        <w:rPr>
          <w:rFonts w:ascii="Arial" w:hAnsi="Arial" w:cs="Arial"/>
        </w:rPr>
        <w:t xml:space="preserve">take home messages. </w:t>
      </w:r>
    </w:p>
    <w:p w14:paraId="114F226C" w14:textId="4707ED7B" w:rsidR="001D76C6" w:rsidRDefault="005E42B2" w:rsidP="008366D9">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i/>
        </w:rPr>
        <w:t xml:space="preserve">Emphasize the achievement of the </w:t>
      </w:r>
      <w:r w:rsidR="008366D9">
        <w:rPr>
          <w:rFonts w:ascii="Arial" w:hAnsi="Arial" w:cs="Arial"/>
          <w:i/>
        </w:rPr>
        <w:t>learning objectives</w:t>
      </w:r>
      <w:r w:rsidR="008366D9" w:rsidRPr="008366D9">
        <w:rPr>
          <w:rFonts w:ascii="Arial" w:hAnsi="Arial" w:cs="Arial"/>
        </w:rPr>
        <w:t>.</w:t>
      </w:r>
      <w:r w:rsidR="008366D9">
        <w:rPr>
          <w:rFonts w:ascii="Arial" w:hAnsi="Arial" w:cs="Arial"/>
        </w:rPr>
        <w:t xml:space="preserve"> </w:t>
      </w:r>
      <w:r>
        <w:rPr>
          <w:rFonts w:ascii="Arial" w:hAnsi="Arial" w:cs="Arial"/>
        </w:rPr>
        <w:t xml:space="preserve">Congratulate participants for their efforts and achievements. Try that participants leave the training venue with the feeling they had a positive and </w:t>
      </w:r>
      <w:r>
        <w:rPr>
          <w:rFonts w:ascii="Arial" w:hAnsi="Arial" w:cs="Arial"/>
        </w:rPr>
        <w:lastRenderedPageBreak/>
        <w:t xml:space="preserve">relevant learning experience, so they are encouraged to keep learning and developing in their field. </w:t>
      </w:r>
    </w:p>
    <w:p w14:paraId="7312008B" w14:textId="105ACBD6" w:rsidR="001D76C6" w:rsidRDefault="005E42B2" w:rsidP="001D76C6">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i/>
        </w:rPr>
        <w:t>Gather feedback about the training event</w:t>
      </w:r>
      <w:r w:rsidRPr="005E42B2">
        <w:rPr>
          <w:rFonts w:ascii="Arial" w:hAnsi="Arial" w:cs="Arial"/>
        </w:rPr>
        <w:t>.</w:t>
      </w:r>
      <w:r>
        <w:rPr>
          <w:rFonts w:ascii="Arial" w:hAnsi="Arial" w:cs="Arial"/>
        </w:rPr>
        <w:t xml:space="preserve"> Invite all participants to provide feedback about their impressions on the training (content, methods, organization</w:t>
      </w:r>
      <w:r w:rsidR="006632EB">
        <w:rPr>
          <w:rFonts w:ascii="Arial" w:hAnsi="Arial" w:cs="Arial"/>
        </w:rPr>
        <w:t>, faculty</w:t>
      </w:r>
      <w:r>
        <w:rPr>
          <w:rFonts w:ascii="Arial" w:hAnsi="Arial" w:cs="Arial"/>
        </w:rPr>
        <w:t xml:space="preserve">) and suggestions for improvement. This can be done both informally (e.g. </w:t>
      </w:r>
      <w:r w:rsidR="007962B0">
        <w:rPr>
          <w:rFonts w:ascii="Arial" w:hAnsi="Arial" w:cs="Arial"/>
        </w:rPr>
        <w:t xml:space="preserve">oral </w:t>
      </w:r>
      <w:r>
        <w:rPr>
          <w:rFonts w:ascii="Arial" w:hAnsi="Arial" w:cs="Arial"/>
        </w:rPr>
        <w:t>feedback during a final group session) or using structured questionnaire</w:t>
      </w:r>
      <w:r w:rsidR="006632EB">
        <w:rPr>
          <w:rFonts w:ascii="Arial" w:hAnsi="Arial" w:cs="Arial"/>
        </w:rPr>
        <w:t>s distributed to participants that they could answer anonymously.</w:t>
      </w:r>
    </w:p>
    <w:p w14:paraId="1D4446B9" w14:textId="77777777" w:rsidR="006632EB" w:rsidRDefault="006632EB" w:rsidP="006632EB">
      <w:pPr>
        <w:widowControl w:val="0"/>
        <w:autoSpaceDE w:val="0"/>
        <w:autoSpaceDN w:val="0"/>
        <w:adjustRightInd w:val="0"/>
        <w:spacing w:line="276" w:lineRule="auto"/>
        <w:ind w:left="360"/>
        <w:jc w:val="both"/>
        <w:rPr>
          <w:rFonts w:ascii="Arial" w:hAnsi="Arial" w:cs="Arial"/>
        </w:rPr>
      </w:pPr>
    </w:p>
    <w:p w14:paraId="6E1D35B7" w14:textId="77777777" w:rsidR="00521ED6" w:rsidRPr="006632EB" w:rsidRDefault="00521ED6" w:rsidP="006632EB">
      <w:pPr>
        <w:widowControl w:val="0"/>
        <w:autoSpaceDE w:val="0"/>
        <w:autoSpaceDN w:val="0"/>
        <w:adjustRightInd w:val="0"/>
        <w:spacing w:line="276" w:lineRule="auto"/>
        <w:ind w:left="360"/>
        <w:jc w:val="both"/>
        <w:rPr>
          <w:rFonts w:ascii="Arial" w:hAnsi="Arial" w:cs="Arial"/>
        </w:rPr>
      </w:pPr>
    </w:p>
    <w:p w14:paraId="4F1A43B0" w14:textId="300B4F8E" w:rsidR="00BF292B" w:rsidRPr="00BF292B" w:rsidRDefault="001D76C6" w:rsidP="001D76C6">
      <w:pPr>
        <w:widowControl w:val="0"/>
        <w:autoSpaceDE w:val="0"/>
        <w:autoSpaceDN w:val="0"/>
        <w:adjustRightInd w:val="0"/>
        <w:spacing w:line="276" w:lineRule="auto"/>
        <w:jc w:val="both"/>
        <w:rPr>
          <w:rFonts w:ascii="Arial" w:hAnsi="Arial" w:cs="Arial"/>
          <w:b/>
        </w:rPr>
      </w:pPr>
      <w:r>
        <w:rPr>
          <w:rFonts w:ascii="Arial" w:hAnsi="Arial" w:cs="Arial"/>
          <w:b/>
        </w:rPr>
        <w:t xml:space="preserve">6. </w:t>
      </w:r>
      <w:r w:rsidR="00D475CB">
        <w:rPr>
          <w:rFonts w:ascii="Arial" w:hAnsi="Arial" w:cs="Arial"/>
          <w:b/>
        </w:rPr>
        <w:t>Managing possible</w:t>
      </w:r>
      <w:r w:rsidR="00BF292B" w:rsidRPr="00BF292B">
        <w:rPr>
          <w:rFonts w:ascii="Arial" w:hAnsi="Arial" w:cs="Arial"/>
          <w:b/>
        </w:rPr>
        <w:t xml:space="preserve"> </w:t>
      </w:r>
      <w:r w:rsidR="00D475CB">
        <w:rPr>
          <w:rFonts w:ascii="Arial" w:hAnsi="Arial" w:cs="Arial"/>
          <w:b/>
        </w:rPr>
        <w:t xml:space="preserve">challenges while facilitating </w:t>
      </w:r>
      <w:r>
        <w:rPr>
          <w:rFonts w:ascii="Arial" w:hAnsi="Arial" w:cs="Arial"/>
          <w:b/>
        </w:rPr>
        <w:t>exercises</w:t>
      </w:r>
    </w:p>
    <w:p w14:paraId="487722A3" w14:textId="77777777" w:rsidR="00BF292B" w:rsidRDefault="00BF292B" w:rsidP="001D76C6">
      <w:pPr>
        <w:widowControl w:val="0"/>
        <w:autoSpaceDE w:val="0"/>
        <w:autoSpaceDN w:val="0"/>
        <w:adjustRightInd w:val="0"/>
        <w:spacing w:line="276" w:lineRule="auto"/>
        <w:jc w:val="both"/>
        <w:rPr>
          <w:rFonts w:ascii="Arial" w:hAnsi="Arial" w:cs="Arial"/>
        </w:rPr>
      </w:pPr>
    </w:p>
    <w:p w14:paraId="6092FA02" w14:textId="591406EC" w:rsidR="007962B0" w:rsidRDefault="007962B0" w:rsidP="001D76C6">
      <w:pPr>
        <w:widowControl w:val="0"/>
        <w:autoSpaceDE w:val="0"/>
        <w:autoSpaceDN w:val="0"/>
        <w:adjustRightInd w:val="0"/>
        <w:spacing w:line="276" w:lineRule="auto"/>
        <w:jc w:val="both"/>
        <w:rPr>
          <w:rFonts w:ascii="Arial" w:hAnsi="Arial" w:cs="Arial"/>
        </w:rPr>
      </w:pPr>
      <w:r>
        <w:rPr>
          <w:rFonts w:ascii="Arial" w:hAnsi="Arial" w:cs="Arial"/>
        </w:rPr>
        <w:t>Multiple challenges can be encountered while facilitating training exercises, even when the training event was</w:t>
      </w:r>
      <w:r w:rsidR="00BF292B">
        <w:rPr>
          <w:rFonts w:ascii="Arial" w:hAnsi="Arial" w:cs="Arial"/>
        </w:rPr>
        <w:t xml:space="preserve"> appropriately planned.</w:t>
      </w:r>
      <w:r>
        <w:rPr>
          <w:rFonts w:ascii="Arial" w:hAnsi="Arial" w:cs="Arial"/>
        </w:rPr>
        <w:t xml:space="preserve"> However, facilitators can minimize contingencies by anticipating certain situations and having resources to cope with those. Below are presented some of the possible challenges that could</w:t>
      </w:r>
      <w:r w:rsidR="003347BA">
        <w:rPr>
          <w:rFonts w:ascii="Arial" w:hAnsi="Arial" w:cs="Arial"/>
        </w:rPr>
        <w:t xml:space="preserve"> arise and suggested</w:t>
      </w:r>
      <w:r>
        <w:rPr>
          <w:rFonts w:ascii="Arial" w:hAnsi="Arial" w:cs="Arial"/>
        </w:rPr>
        <w:t xml:space="preserve"> solutions to solve them.</w:t>
      </w:r>
    </w:p>
    <w:p w14:paraId="4062CEE1" w14:textId="77777777" w:rsidR="007962B0" w:rsidRDefault="007962B0" w:rsidP="001D76C6">
      <w:pPr>
        <w:widowControl w:val="0"/>
        <w:autoSpaceDE w:val="0"/>
        <w:autoSpaceDN w:val="0"/>
        <w:adjustRightInd w:val="0"/>
        <w:spacing w:line="276" w:lineRule="auto"/>
        <w:jc w:val="both"/>
        <w:rPr>
          <w:rFonts w:ascii="Arial" w:hAnsi="Arial" w:cs="Arial"/>
        </w:rPr>
      </w:pPr>
    </w:p>
    <w:p w14:paraId="60EE069C" w14:textId="2E483AFC" w:rsidR="00BF292B" w:rsidRDefault="007962B0" w:rsidP="001D76C6">
      <w:pPr>
        <w:widowControl w:val="0"/>
        <w:autoSpaceDE w:val="0"/>
        <w:autoSpaceDN w:val="0"/>
        <w:adjustRightInd w:val="0"/>
        <w:spacing w:line="276" w:lineRule="auto"/>
        <w:jc w:val="both"/>
        <w:rPr>
          <w:rFonts w:ascii="Arial" w:hAnsi="Arial" w:cs="Arial"/>
          <w:b/>
          <w:i/>
        </w:rPr>
      </w:pPr>
      <w:r w:rsidRPr="008672E7">
        <w:rPr>
          <w:rFonts w:ascii="Arial" w:hAnsi="Arial" w:cs="Arial"/>
          <w:b/>
          <w:i/>
        </w:rPr>
        <w:t>Difficult questions</w:t>
      </w:r>
    </w:p>
    <w:p w14:paraId="178A0E04" w14:textId="77777777" w:rsidR="003347BA" w:rsidRDefault="003347BA" w:rsidP="001D76C6">
      <w:pPr>
        <w:widowControl w:val="0"/>
        <w:autoSpaceDE w:val="0"/>
        <w:autoSpaceDN w:val="0"/>
        <w:adjustRightInd w:val="0"/>
        <w:spacing w:line="276" w:lineRule="auto"/>
        <w:jc w:val="both"/>
        <w:rPr>
          <w:rFonts w:ascii="Arial" w:hAnsi="Arial" w:cs="Arial"/>
        </w:rPr>
      </w:pPr>
    </w:p>
    <w:p w14:paraId="20E6D8B3" w14:textId="248F460E" w:rsidR="003347BA" w:rsidRDefault="003347BA" w:rsidP="001D76C6">
      <w:pPr>
        <w:widowControl w:val="0"/>
        <w:autoSpaceDE w:val="0"/>
        <w:autoSpaceDN w:val="0"/>
        <w:adjustRightInd w:val="0"/>
        <w:spacing w:line="276" w:lineRule="auto"/>
        <w:jc w:val="both"/>
        <w:rPr>
          <w:rFonts w:ascii="Arial" w:hAnsi="Arial" w:cs="Arial"/>
        </w:rPr>
      </w:pPr>
      <w:r>
        <w:rPr>
          <w:rFonts w:ascii="Arial" w:hAnsi="Arial" w:cs="Arial"/>
        </w:rPr>
        <w:t xml:space="preserve">Dealing with participants’ questions can sometimes be challenging, </w:t>
      </w:r>
      <w:r w:rsidR="009702B1">
        <w:rPr>
          <w:rFonts w:ascii="Arial" w:hAnsi="Arial" w:cs="Arial"/>
        </w:rPr>
        <w:t xml:space="preserve">especially </w:t>
      </w:r>
      <w:r>
        <w:rPr>
          <w:rFonts w:ascii="Arial" w:hAnsi="Arial" w:cs="Arial"/>
        </w:rPr>
        <w:t>if those are complicated or outside our area of expertise. Facilitators should</w:t>
      </w:r>
      <w:r w:rsidR="009702B1">
        <w:rPr>
          <w:rFonts w:ascii="Arial" w:hAnsi="Arial" w:cs="Arial"/>
        </w:rPr>
        <w:t>, however, not be afraid</w:t>
      </w:r>
      <w:r>
        <w:rPr>
          <w:rFonts w:ascii="Arial" w:hAnsi="Arial" w:cs="Arial"/>
        </w:rPr>
        <w:t xml:space="preserve"> </w:t>
      </w:r>
      <w:r w:rsidR="009702B1">
        <w:rPr>
          <w:rFonts w:ascii="Arial" w:hAnsi="Arial" w:cs="Arial"/>
        </w:rPr>
        <w:t xml:space="preserve">of this </w:t>
      </w:r>
      <w:r>
        <w:rPr>
          <w:rFonts w:ascii="Arial" w:hAnsi="Arial" w:cs="Arial"/>
        </w:rPr>
        <w:t xml:space="preserve">and just act naturally when confronted by questions they do not know how to answer. Here are some tips to </w:t>
      </w:r>
      <w:r w:rsidR="009702B1">
        <w:rPr>
          <w:rFonts w:ascii="Arial" w:hAnsi="Arial" w:cs="Arial"/>
        </w:rPr>
        <w:t>deal with difficult questions</w:t>
      </w:r>
      <w:r>
        <w:rPr>
          <w:rFonts w:ascii="Arial" w:hAnsi="Arial" w:cs="Arial"/>
        </w:rPr>
        <w:t>:</w:t>
      </w:r>
    </w:p>
    <w:p w14:paraId="45FCB426" w14:textId="77777777" w:rsidR="003347BA" w:rsidRDefault="003347BA" w:rsidP="001D76C6">
      <w:pPr>
        <w:widowControl w:val="0"/>
        <w:autoSpaceDE w:val="0"/>
        <w:autoSpaceDN w:val="0"/>
        <w:adjustRightInd w:val="0"/>
        <w:spacing w:line="276" w:lineRule="auto"/>
        <w:jc w:val="both"/>
        <w:rPr>
          <w:rFonts w:ascii="Arial" w:hAnsi="Arial" w:cs="Arial"/>
        </w:rPr>
      </w:pPr>
    </w:p>
    <w:p w14:paraId="705A6379" w14:textId="68340D43" w:rsidR="003347BA" w:rsidRPr="009702B1" w:rsidRDefault="009702B1" w:rsidP="009702B1">
      <w:pPr>
        <w:pStyle w:val="ListParagraph"/>
        <w:widowControl w:val="0"/>
        <w:numPr>
          <w:ilvl w:val="0"/>
          <w:numId w:val="12"/>
        </w:numPr>
        <w:autoSpaceDE w:val="0"/>
        <w:autoSpaceDN w:val="0"/>
        <w:adjustRightInd w:val="0"/>
        <w:spacing w:line="276" w:lineRule="auto"/>
        <w:jc w:val="both"/>
        <w:rPr>
          <w:rFonts w:ascii="Arial" w:hAnsi="Arial" w:cs="Arial"/>
        </w:rPr>
      </w:pPr>
      <w:r w:rsidRPr="009702B1">
        <w:rPr>
          <w:rFonts w:ascii="Arial" w:hAnsi="Arial" w:cs="Arial"/>
          <w:i/>
        </w:rPr>
        <w:t>Arrived prepared</w:t>
      </w:r>
      <w:r>
        <w:rPr>
          <w:rFonts w:ascii="Arial" w:hAnsi="Arial" w:cs="Arial"/>
        </w:rPr>
        <w:t xml:space="preserve"> to the training, being</w:t>
      </w:r>
      <w:r w:rsidRPr="009702B1">
        <w:rPr>
          <w:rFonts w:ascii="Arial" w:hAnsi="Arial" w:cs="Arial"/>
        </w:rPr>
        <w:t xml:space="preserve"> familiar with the content</w:t>
      </w:r>
      <w:r>
        <w:rPr>
          <w:rFonts w:ascii="Arial" w:hAnsi="Arial" w:cs="Arial"/>
        </w:rPr>
        <w:t xml:space="preserve"> that will be covered</w:t>
      </w:r>
      <w:r w:rsidRPr="009702B1">
        <w:rPr>
          <w:rFonts w:ascii="Arial" w:hAnsi="Arial" w:cs="Arial"/>
        </w:rPr>
        <w:t xml:space="preserve">. Read carefully all exercise materials and supporting documentation to refresh your knowledge of the topic and get updated information. </w:t>
      </w:r>
    </w:p>
    <w:p w14:paraId="4CBE3B2D" w14:textId="277F5670" w:rsidR="009702B1" w:rsidRDefault="009702B1" w:rsidP="009702B1">
      <w:pPr>
        <w:pStyle w:val="ListParagraph"/>
        <w:widowControl w:val="0"/>
        <w:numPr>
          <w:ilvl w:val="0"/>
          <w:numId w:val="12"/>
        </w:numPr>
        <w:autoSpaceDE w:val="0"/>
        <w:autoSpaceDN w:val="0"/>
        <w:adjustRightInd w:val="0"/>
        <w:spacing w:line="276" w:lineRule="auto"/>
        <w:jc w:val="both"/>
        <w:rPr>
          <w:rFonts w:ascii="Arial" w:hAnsi="Arial" w:cs="Arial"/>
        </w:rPr>
      </w:pPr>
      <w:r w:rsidRPr="009702B1">
        <w:rPr>
          <w:rFonts w:ascii="Arial" w:hAnsi="Arial" w:cs="Arial"/>
          <w:i/>
        </w:rPr>
        <w:t>Anticipate what type of questions</w:t>
      </w:r>
      <w:r>
        <w:rPr>
          <w:rFonts w:ascii="Arial" w:hAnsi="Arial" w:cs="Arial"/>
        </w:rPr>
        <w:t xml:space="preserve"> participants may have and try to find answers for those and/or reference material where participants can get more detailed answers. </w:t>
      </w:r>
    </w:p>
    <w:p w14:paraId="5B23C7E0" w14:textId="36388318" w:rsidR="009702B1" w:rsidRPr="009702B1" w:rsidRDefault="009702B1" w:rsidP="009702B1">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i/>
        </w:rPr>
        <w:t>Facilitators are not expected to have instant answers for all questions,</w:t>
      </w:r>
      <w:r w:rsidRPr="009702B1">
        <w:rPr>
          <w:rFonts w:ascii="Arial" w:hAnsi="Arial" w:cs="Arial"/>
        </w:rPr>
        <w:t xml:space="preserve"> don’t</w:t>
      </w:r>
      <w:r>
        <w:rPr>
          <w:rFonts w:ascii="Arial" w:hAnsi="Arial" w:cs="Arial"/>
          <w:i/>
        </w:rPr>
        <w:t xml:space="preserve"> </w:t>
      </w:r>
      <w:r>
        <w:rPr>
          <w:rFonts w:ascii="Arial" w:hAnsi="Arial" w:cs="Arial"/>
        </w:rPr>
        <w:t xml:space="preserve">be afraid of recognizing you do not have an answer at that point. </w:t>
      </w:r>
      <w:r w:rsidR="00443D92">
        <w:rPr>
          <w:rFonts w:ascii="Arial" w:hAnsi="Arial" w:cs="Arial"/>
        </w:rPr>
        <w:t>You can always tell participants that you will get back to them about that question after some consultations.</w:t>
      </w:r>
    </w:p>
    <w:p w14:paraId="06B7B744" w14:textId="64D75EB7" w:rsidR="009702B1" w:rsidRPr="00443D92" w:rsidRDefault="009702B1" w:rsidP="009702B1">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i/>
        </w:rPr>
        <w:t>Invite the group to answer</w:t>
      </w:r>
      <w:r w:rsidR="00443D92">
        <w:rPr>
          <w:rFonts w:ascii="Arial" w:hAnsi="Arial" w:cs="Arial"/>
          <w:i/>
        </w:rPr>
        <w:t xml:space="preserve"> instead,</w:t>
      </w:r>
      <w:r>
        <w:rPr>
          <w:rFonts w:ascii="Arial" w:hAnsi="Arial" w:cs="Arial"/>
          <w:i/>
        </w:rPr>
        <w:t xml:space="preserve"> </w:t>
      </w:r>
      <w:r w:rsidR="00443D92" w:rsidRPr="00443D92">
        <w:rPr>
          <w:rFonts w:ascii="Arial" w:hAnsi="Arial" w:cs="Arial"/>
        </w:rPr>
        <w:t xml:space="preserve">or discuss together to reach a consensual answer if they show expertise in the topic. </w:t>
      </w:r>
    </w:p>
    <w:p w14:paraId="56A70DB2" w14:textId="77777777" w:rsidR="003347BA" w:rsidRPr="003347BA" w:rsidRDefault="003347BA" w:rsidP="001D76C6">
      <w:pPr>
        <w:widowControl w:val="0"/>
        <w:autoSpaceDE w:val="0"/>
        <w:autoSpaceDN w:val="0"/>
        <w:adjustRightInd w:val="0"/>
        <w:spacing w:line="276" w:lineRule="auto"/>
        <w:jc w:val="both"/>
        <w:rPr>
          <w:rFonts w:ascii="Arial" w:hAnsi="Arial" w:cs="Arial"/>
        </w:rPr>
      </w:pPr>
    </w:p>
    <w:p w14:paraId="240BA712" w14:textId="6E1528FD" w:rsidR="007962B0" w:rsidRDefault="007962B0" w:rsidP="001D76C6">
      <w:pPr>
        <w:widowControl w:val="0"/>
        <w:autoSpaceDE w:val="0"/>
        <w:autoSpaceDN w:val="0"/>
        <w:adjustRightInd w:val="0"/>
        <w:spacing w:line="276" w:lineRule="auto"/>
        <w:jc w:val="both"/>
        <w:rPr>
          <w:rFonts w:ascii="Arial" w:hAnsi="Arial" w:cs="Arial"/>
          <w:b/>
          <w:i/>
        </w:rPr>
      </w:pPr>
      <w:r w:rsidRPr="008672E7">
        <w:rPr>
          <w:rFonts w:ascii="Arial" w:hAnsi="Arial" w:cs="Arial"/>
          <w:b/>
          <w:i/>
        </w:rPr>
        <w:t>Conflicts</w:t>
      </w:r>
    </w:p>
    <w:p w14:paraId="10F7A7FD" w14:textId="77777777" w:rsidR="00443D92" w:rsidRDefault="00443D92" w:rsidP="001D76C6">
      <w:pPr>
        <w:widowControl w:val="0"/>
        <w:autoSpaceDE w:val="0"/>
        <w:autoSpaceDN w:val="0"/>
        <w:adjustRightInd w:val="0"/>
        <w:spacing w:line="276" w:lineRule="auto"/>
        <w:jc w:val="both"/>
        <w:rPr>
          <w:rFonts w:ascii="Arial" w:hAnsi="Arial" w:cs="Arial"/>
          <w:b/>
          <w:i/>
        </w:rPr>
      </w:pPr>
    </w:p>
    <w:p w14:paraId="3BFC0E83" w14:textId="6FBFE471" w:rsidR="00443D92" w:rsidRDefault="00443D92" w:rsidP="001D76C6">
      <w:pPr>
        <w:widowControl w:val="0"/>
        <w:autoSpaceDE w:val="0"/>
        <w:autoSpaceDN w:val="0"/>
        <w:adjustRightInd w:val="0"/>
        <w:spacing w:line="276" w:lineRule="auto"/>
        <w:jc w:val="both"/>
        <w:rPr>
          <w:rFonts w:ascii="Arial" w:hAnsi="Arial" w:cs="Arial"/>
        </w:rPr>
      </w:pPr>
      <w:r w:rsidRPr="00443D92">
        <w:rPr>
          <w:rFonts w:ascii="Arial" w:hAnsi="Arial" w:cs="Arial"/>
        </w:rPr>
        <w:t>It is not rare that members of a group will have conflicting ideas on a subject</w:t>
      </w:r>
      <w:r>
        <w:rPr>
          <w:rFonts w:ascii="Arial" w:hAnsi="Arial" w:cs="Arial"/>
        </w:rPr>
        <w:t xml:space="preserve">. </w:t>
      </w:r>
      <w:r>
        <w:rPr>
          <w:rFonts w:ascii="Arial" w:hAnsi="Arial" w:cs="Arial"/>
        </w:rPr>
        <w:lastRenderedPageBreak/>
        <w:t xml:space="preserve">Although participants themselves will solve some of their conflicts within the group, in some cases facilitators need to intervene and mediate in the conflict. Some tips may help this task: </w:t>
      </w:r>
    </w:p>
    <w:p w14:paraId="67ED8BB4" w14:textId="77777777" w:rsidR="00443D92" w:rsidRDefault="00443D92" w:rsidP="001D76C6">
      <w:pPr>
        <w:widowControl w:val="0"/>
        <w:autoSpaceDE w:val="0"/>
        <w:autoSpaceDN w:val="0"/>
        <w:adjustRightInd w:val="0"/>
        <w:spacing w:line="276" w:lineRule="auto"/>
        <w:jc w:val="both"/>
        <w:rPr>
          <w:rFonts w:ascii="Arial" w:hAnsi="Arial" w:cs="Arial"/>
        </w:rPr>
      </w:pPr>
    </w:p>
    <w:p w14:paraId="6A723268" w14:textId="474FD35A" w:rsidR="00443D92" w:rsidRPr="00443D92" w:rsidRDefault="00443D92" w:rsidP="00443D92">
      <w:pPr>
        <w:pStyle w:val="ListParagraph"/>
        <w:widowControl w:val="0"/>
        <w:numPr>
          <w:ilvl w:val="0"/>
          <w:numId w:val="12"/>
        </w:numPr>
        <w:autoSpaceDE w:val="0"/>
        <w:autoSpaceDN w:val="0"/>
        <w:adjustRightInd w:val="0"/>
        <w:spacing w:line="276" w:lineRule="auto"/>
        <w:jc w:val="both"/>
        <w:rPr>
          <w:rFonts w:ascii="Arial" w:hAnsi="Arial" w:cs="Arial"/>
        </w:rPr>
      </w:pPr>
      <w:r w:rsidRPr="00443D92">
        <w:rPr>
          <w:rFonts w:ascii="Arial" w:hAnsi="Arial" w:cs="Arial"/>
        </w:rPr>
        <w:t xml:space="preserve">Acknowledge the conflict and try to understand the cause(s) and the different points of view. </w:t>
      </w:r>
    </w:p>
    <w:p w14:paraId="796722F9" w14:textId="5992FFA7" w:rsidR="00443D92" w:rsidRDefault="00443D92" w:rsidP="00443D92">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 xml:space="preserve">If the conflict is related to the topic covered in the training, help leading participants to a point of agreement while encouraging mutual respect. </w:t>
      </w:r>
    </w:p>
    <w:p w14:paraId="1F1558AD" w14:textId="5F16F84E" w:rsidR="00443D92" w:rsidRDefault="00443D92" w:rsidP="001D76C6">
      <w:pPr>
        <w:pStyle w:val="ListParagraph"/>
        <w:widowControl w:val="0"/>
        <w:numPr>
          <w:ilvl w:val="0"/>
          <w:numId w:val="12"/>
        </w:numPr>
        <w:autoSpaceDE w:val="0"/>
        <w:autoSpaceDN w:val="0"/>
        <w:adjustRightInd w:val="0"/>
        <w:spacing w:line="276" w:lineRule="auto"/>
        <w:jc w:val="both"/>
        <w:rPr>
          <w:rFonts w:ascii="Arial" w:hAnsi="Arial" w:cs="Arial"/>
        </w:rPr>
      </w:pPr>
      <w:r w:rsidRPr="00A6557D">
        <w:rPr>
          <w:rFonts w:ascii="Arial" w:hAnsi="Arial" w:cs="Arial"/>
        </w:rPr>
        <w:t>If the topic is unrelated to the training subject and only involves some participants, encourage t</w:t>
      </w:r>
      <w:r w:rsidR="00A6557D">
        <w:rPr>
          <w:rFonts w:ascii="Arial" w:hAnsi="Arial" w:cs="Arial"/>
        </w:rPr>
        <w:t xml:space="preserve">hem to discuss later in private to resolve the disagreement. Provide enough time and space for that if considered necessary. </w:t>
      </w:r>
      <w:r w:rsidR="009B1ED9">
        <w:rPr>
          <w:rFonts w:ascii="Arial" w:hAnsi="Arial" w:cs="Arial"/>
        </w:rPr>
        <w:t>Only intervene in private issues if affecting the group or the right progress of the training.</w:t>
      </w:r>
    </w:p>
    <w:p w14:paraId="44AE3FAA" w14:textId="4FC5878A" w:rsidR="00443D92" w:rsidRPr="00443D92" w:rsidRDefault="00443D92" w:rsidP="001D76C6">
      <w:pPr>
        <w:widowControl w:val="0"/>
        <w:autoSpaceDE w:val="0"/>
        <w:autoSpaceDN w:val="0"/>
        <w:adjustRightInd w:val="0"/>
        <w:spacing w:line="276" w:lineRule="auto"/>
        <w:jc w:val="both"/>
        <w:rPr>
          <w:rFonts w:ascii="Arial" w:hAnsi="Arial" w:cs="Arial"/>
        </w:rPr>
      </w:pPr>
      <w:r w:rsidRPr="00443D92">
        <w:rPr>
          <w:rFonts w:ascii="Arial" w:hAnsi="Arial" w:cs="Arial"/>
        </w:rPr>
        <w:t xml:space="preserve"> </w:t>
      </w:r>
    </w:p>
    <w:p w14:paraId="17236B8F" w14:textId="4C9AE33B" w:rsidR="007962B0" w:rsidRDefault="009C5BFF" w:rsidP="001D76C6">
      <w:pPr>
        <w:widowControl w:val="0"/>
        <w:autoSpaceDE w:val="0"/>
        <w:autoSpaceDN w:val="0"/>
        <w:adjustRightInd w:val="0"/>
        <w:spacing w:line="276" w:lineRule="auto"/>
        <w:jc w:val="both"/>
        <w:rPr>
          <w:rFonts w:ascii="Arial" w:hAnsi="Arial" w:cs="Arial"/>
          <w:b/>
          <w:i/>
        </w:rPr>
      </w:pPr>
      <w:r>
        <w:rPr>
          <w:rFonts w:ascii="Arial" w:hAnsi="Arial" w:cs="Arial"/>
          <w:b/>
          <w:i/>
        </w:rPr>
        <w:t>Lack of participants’ involvement</w:t>
      </w:r>
    </w:p>
    <w:p w14:paraId="0D694EAE" w14:textId="77777777" w:rsidR="00A6557D" w:rsidRDefault="00A6557D" w:rsidP="001D76C6">
      <w:pPr>
        <w:widowControl w:val="0"/>
        <w:autoSpaceDE w:val="0"/>
        <w:autoSpaceDN w:val="0"/>
        <w:adjustRightInd w:val="0"/>
        <w:spacing w:line="276" w:lineRule="auto"/>
        <w:jc w:val="both"/>
        <w:rPr>
          <w:rFonts w:ascii="Arial" w:hAnsi="Arial" w:cs="Arial"/>
          <w:b/>
          <w:i/>
        </w:rPr>
      </w:pPr>
    </w:p>
    <w:p w14:paraId="1BFC303F" w14:textId="419A877D" w:rsidR="00A6557D" w:rsidRDefault="00A6557D" w:rsidP="001D76C6">
      <w:pPr>
        <w:widowControl w:val="0"/>
        <w:autoSpaceDE w:val="0"/>
        <w:autoSpaceDN w:val="0"/>
        <w:adjustRightInd w:val="0"/>
        <w:spacing w:line="276" w:lineRule="auto"/>
        <w:jc w:val="both"/>
        <w:rPr>
          <w:rFonts w:ascii="Arial" w:hAnsi="Arial" w:cs="Arial"/>
        </w:rPr>
      </w:pPr>
      <w:r>
        <w:rPr>
          <w:rFonts w:ascii="Arial" w:hAnsi="Arial" w:cs="Arial"/>
        </w:rPr>
        <w:t xml:space="preserve">To have different levels of involvement among participants during the different stages of the training is considered normal, but facilitators should try to engage participants as much as possible, and specifically identify and target those participants showing little involvement throughout the training. Some tips can be used to encourage active participation of all team members: </w:t>
      </w:r>
    </w:p>
    <w:p w14:paraId="604CAF4F" w14:textId="77777777" w:rsidR="00A6557D" w:rsidRDefault="00A6557D" w:rsidP="001D76C6">
      <w:pPr>
        <w:widowControl w:val="0"/>
        <w:autoSpaceDE w:val="0"/>
        <w:autoSpaceDN w:val="0"/>
        <w:adjustRightInd w:val="0"/>
        <w:spacing w:line="276" w:lineRule="auto"/>
        <w:jc w:val="both"/>
        <w:rPr>
          <w:rFonts w:ascii="Arial" w:hAnsi="Arial" w:cs="Arial"/>
        </w:rPr>
      </w:pPr>
    </w:p>
    <w:p w14:paraId="6757EF04" w14:textId="1859DA98" w:rsidR="003F3BB4" w:rsidRDefault="00A6557D" w:rsidP="003F3BB4">
      <w:pPr>
        <w:pStyle w:val="ListParagraph"/>
        <w:widowControl w:val="0"/>
        <w:numPr>
          <w:ilvl w:val="0"/>
          <w:numId w:val="12"/>
        </w:numPr>
        <w:autoSpaceDE w:val="0"/>
        <w:autoSpaceDN w:val="0"/>
        <w:adjustRightInd w:val="0"/>
        <w:spacing w:line="276" w:lineRule="auto"/>
        <w:jc w:val="both"/>
        <w:rPr>
          <w:rFonts w:ascii="Arial" w:hAnsi="Arial" w:cs="Arial"/>
        </w:rPr>
      </w:pPr>
      <w:r w:rsidRPr="007D0408">
        <w:rPr>
          <w:rFonts w:ascii="Arial" w:hAnsi="Arial" w:cs="Arial"/>
          <w:i/>
        </w:rPr>
        <w:t>Change the size and composition of groups</w:t>
      </w:r>
      <w:r w:rsidRPr="003F3BB4">
        <w:rPr>
          <w:rFonts w:ascii="Arial" w:hAnsi="Arial" w:cs="Arial"/>
        </w:rPr>
        <w:t xml:space="preserve"> to ensure </w:t>
      </w:r>
      <w:r w:rsidR="003F3BB4">
        <w:rPr>
          <w:rFonts w:ascii="Arial" w:hAnsi="Arial" w:cs="Arial"/>
        </w:rPr>
        <w:t>there is a mix</w:t>
      </w:r>
      <w:r w:rsidR="00502E9B">
        <w:rPr>
          <w:rFonts w:ascii="Arial" w:hAnsi="Arial" w:cs="Arial"/>
        </w:rPr>
        <w:t>ture of personalities and roles (e.g. assign shy people to a supportive group</w:t>
      </w:r>
      <w:r w:rsidR="000F4CA2">
        <w:rPr>
          <w:rFonts w:ascii="Arial" w:hAnsi="Arial" w:cs="Arial"/>
        </w:rPr>
        <w:t>, reduce group size so people can intervene and participate easier</w:t>
      </w:r>
      <w:r w:rsidR="00502E9B">
        <w:rPr>
          <w:rFonts w:ascii="Arial" w:hAnsi="Arial" w:cs="Arial"/>
        </w:rPr>
        <w:t>)</w:t>
      </w:r>
    </w:p>
    <w:p w14:paraId="67EDFA0D" w14:textId="22034EDB" w:rsidR="003F3BB4" w:rsidRDefault="003F3BB4" w:rsidP="003F3BB4">
      <w:pPr>
        <w:pStyle w:val="ListParagraph"/>
        <w:widowControl w:val="0"/>
        <w:numPr>
          <w:ilvl w:val="0"/>
          <w:numId w:val="12"/>
        </w:numPr>
        <w:autoSpaceDE w:val="0"/>
        <w:autoSpaceDN w:val="0"/>
        <w:adjustRightInd w:val="0"/>
        <w:spacing w:line="276" w:lineRule="auto"/>
        <w:jc w:val="both"/>
        <w:rPr>
          <w:rFonts w:ascii="Arial" w:hAnsi="Arial" w:cs="Arial"/>
        </w:rPr>
      </w:pPr>
      <w:r w:rsidRPr="007D0408">
        <w:rPr>
          <w:rFonts w:ascii="Arial" w:hAnsi="Arial" w:cs="Arial"/>
          <w:i/>
        </w:rPr>
        <w:t>Assign different roles</w:t>
      </w:r>
      <w:r>
        <w:rPr>
          <w:rFonts w:ascii="Arial" w:hAnsi="Arial" w:cs="Arial"/>
        </w:rPr>
        <w:t xml:space="preserve"> to the different participants by adding extra injects during exercises or requesting extra tasks </w:t>
      </w:r>
      <w:r w:rsidR="00A6557D" w:rsidRPr="003F3BB4">
        <w:rPr>
          <w:rFonts w:ascii="Arial" w:hAnsi="Arial" w:cs="Arial"/>
        </w:rPr>
        <w:t xml:space="preserve">that </w:t>
      </w:r>
      <w:r w:rsidR="007D0408">
        <w:rPr>
          <w:rFonts w:ascii="Arial" w:hAnsi="Arial" w:cs="Arial"/>
        </w:rPr>
        <w:t xml:space="preserve">would make necessary that </w:t>
      </w:r>
      <w:r>
        <w:rPr>
          <w:rFonts w:ascii="Arial" w:hAnsi="Arial" w:cs="Arial"/>
        </w:rPr>
        <w:t xml:space="preserve">everyone </w:t>
      </w:r>
      <w:r w:rsidR="006632EB">
        <w:rPr>
          <w:rFonts w:ascii="Arial" w:hAnsi="Arial" w:cs="Arial"/>
        </w:rPr>
        <w:t>get involves.</w:t>
      </w:r>
    </w:p>
    <w:p w14:paraId="2926D6B3" w14:textId="77777777" w:rsidR="007D0408" w:rsidRDefault="007D0408" w:rsidP="007D0408">
      <w:pPr>
        <w:pStyle w:val="ListParagraph"/>
        <w:widowControl w:val="0"/>
        <w:numPr>
          <w:ilvl w:val="0"/>
          <w:numId w:val="12"/>
        </w:numPr>
        <w:autoSpaceDE w:val="0"/>
        <w:autoSpaceDN w:val="0"/>
        <w:adjustRightInd w:val="0"/>
        <w:spacing w:line="276" w:lineRule="auto"/>
        <w:jc w:val="both"/>
        <w:rPr>
          <w:rFonts w:ascii="Arial" w:hAnsi="Arial" w:cs="Arial"/>
        </w:rPr>
      </w:pPr>
      <w:r w:rsidRPr="007D0408">
        <w:rPr>
          <w:rFonts w:ascii="Arial" w:hAnsi="Arial" w:cs="Arial"/>
          <w:i/>
        </w:rPr>
        <w:t>Arrange the space to promote group discussions</w:t>
      </w:r>
      <w:r>
        <w:rPr>
          <w:rFonts w:ascii="Arial" w:hAnsi="Arial" w:cs="Arial"/>
        </w:rPr>
        <w:t xml:space="preserve">, trying that everyone is close, at the same level and can hear and be heard by the rest. </w:t>
      </w:r>
    </w:p>
    <w:p w14:paraId="33FFA6F0" w14:textId="36470E84" w:rsidR="006632EB" w:rsidRPr="009C5BFF" w:rsidRDefault="006632EB" w:rsidP="007D0408">
      <w:pPr>
        <w:pStyle w:val="ListParagraph"/>
        <w:widowControl w:val="0"/>
        <w:numPr>
          <w:ilvl w:val="0"/>
          <w:numId w:val="12"/>
        </w:numPr>
        <w:autoSpaceDE w:val="0"/>
        <w:autoSpaceDN w:val="0"/>
        <w:adjustRightInd w:val="0"/>
        <w:spacing w:line="276" w:lineRule="auto"/>
        <w:jc w:val="both"/>
        <w:rPr>
          <w:rFonts w:ascii="Arial" w:hAnsi="Arial" w:cs="Arial"/>
        </w:rPr>
      </w:pPr>
      <w:r w:rsidRPr="006632EB">
        <w:rPr>
          <w:rFonts w:ascii="Arial" w:hAnsi="Arial" w:cs="Arial"/>
        </w:rPr>
        <w:t>If participants are not talking spontaneously</w:t>
      </w:r>
      <w:r>
        <w:rPr>
          <w:rFonts w:ascii="Arial" w:hAnsi="Arial" w:cs="Arial"/>
          <w:i/>
        </w:rPr>
        <w:t xml:space="preserve">, use steering questions </w:t>
      </w:r>
      <w:r w:rsidRPr="006632EB">
        <w:rPr>
          <w:rFonts w:ascii="Arial" w:hAnsi="Arial" w:cs="Arial"/>
        </w:rPr>
        <w:t>that push them to share and elaborate their ideas</w:t>
      </w:r>
      <w:r>
        <w:rPr>
          <w:rFonts w:ascii="Arial" w:hAnsi="Arial" w:cs="Arial"/>
          <w:i/>
        </w:rPr>
        <w:t xml:space="preserve">. </w:t>
      </w:r>
    </w:p>
    <w:p w14:paraId="6D0C2BCB" w14:textId="22D8B41D" w:rsidR="009C5BFF" w:rsidRPr="009C5BFF" w:rsidRDefault="009C5BFF" w:rsidP="009C5BFF">
      <w:pPr>
        <w:pStyle w:val="ListParagraph"/>
        <w:widowControl w:val="0"/>
        <w:numPr>
          <w:ilvl w:val="0"/>
          <w:numId w:val="12"/>
        </w:numPr>
        <w:autoSpaceDE w:val="0"/>
        <w:autoSpaceDN w:val="0"/>
        <w:adjustRightInd w:val="0"/>
        <w:spacing w:line="276" w:lineRule="auto"/>
        <w:jc w:val="both"/>
        <w:rPr>
          <w:rFonts w:ascii="Arial" w:hAnsi="Arial" w:cs="Arial"/>
        </w:rPr>
      </w:pPr>
      <w:r w:rsidRPr="00CF38A8">
        <w:rPr>
          <w:rFonts w:ascii="Arial" w:hAnsi="Arial" w:cs="Arial"/>
          <w:i/>
        </w:rPr>
        <w:t>Help them with hints or extra information</w:t>
      </w:r>
      <w:r w:rsidRPr="00CF38A8">
        <w:rPr>
          <w:rFonts w:ascii="Arial" w:hAnsi="Arial" w:cs="Arial"/>
        </w:rPr>
        <w:t xml:space="preserve"> if they seem to loose motivation cause t</w:t>
      </w:r>
      <w:r>
        <w:rPr>
          <w:rFonts w:ascii="Arial" w:hAnsi="Arial" w:cs="Arial"/>
        </w:rPr>
        <w:t xml:space="preserve">hey find the task too difficult. </w:t>
      </w:r>
    </w:p>
    <w:p w14:paraId="77360E2E" w14:textId="152FB1B1" w:rsidR="00502E9B" w:rsidRPr="00502E9B" w:rsidRDefault="00A104D7" w:rsidP="00502E9B">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To encourage shy people to par</w:t>
      </w:r>
      <w:r w:rsidR="00502E9B">
        <w:rPr>
          <w:rFonts w:ascii="Arial" w:hAnsi="Arial" w:cs="Arial"/>
        </w:rPr>
        <w:t>ticipate, refer back to</w:t>
      </w:r>
      <w:r w:rsidRPr="00A104D7">
        <w:rPr>
          <w:rFonts w:ascii="Arial" w:hAnsi="Arial" w:cs="Arial"/>
        </w:rPr>
        <w:t xml:space="preserve"> their ideas</w:t>
      </w:r>
      <w:r w:rsidR="00502E9B">
        <w:rPr>
          <w:rFonts w:ascii="Arial" w:hAnsi="Arial" w:cs="Arial"/>
        </w:rPr>
        <w:t xml:space="preserve"> and use them as examples</w:t>
      </w:r>
      <w:r w:rsidRPr="00A104D7">
        <w:rPr>
          <w:rFonts w:ascii="Arial" w:hAnsi="Arial" w:cs="Arial"/>
        </w:rPr>
        <w:t>, so they know they are important and of value</w:t>
      </w:r>
      <w:r w:rsidR="00502E9B">
        <w:rPr>
          <w:rFonts w:ascii="Arial" w:hAnsi="Arial" w:cs="Arial"/>
        </w:rPr>
        <w:t xml:space="preserve"> for the group.</w:t>
      </w:r>
    </w:p>
    <w:p w14:paraId="58FBE0C6" w14:textId="77777777" w:rsidR="007D0408" w:rsidRDefault="007D0408" w:rsidP="007D0408">
      <w:pPr>
        <w:widowControl w:val="0"/>
        <w:autoSpaceDE w:val="0"/>
        <w:autoSpaceDN w:val="0"/>
        <w:adjustRightInd w:val="0"/>
        <w:spacing w:line="276" w:lineRule="auto"/>
        <w:jc w:val="both"/>
        <w:rPr>
          <w:rFonts w:ascii="Arial" w:hAnsi="Arial" w:cs="Arial"/>
        </w:rPr>
      </w:pPr>
    </w:p>
    <w:p w14:paraId="4797B14E" w14:textId="51EB0444" w:rsidR="007962B0" w:rsidRPr="007D0408" w:rsidRDefault="007D0408" w:rsidP="007D0408">
      <w:pPr>
        <w:widowControl w:val="0"/>
        <w:autoSpaceDE w:val="0"/>
        <w:autoSpaceDN w:val="0"/>
        <w:adjustRightInd w:val="0"/>
        <w:spacing w:line="276" w:lineRule="auto"/>
        <w:jc w:val="both"/>
        <w:rPr>
          <w:rFonts w:ascii="Arial" w:hAnsi="Arial" w:cs="Arial"/>
          <w:b/>
          <w:i/>
        </w:rPr>
      </w:pPr>
      <w:r w:rsidRPr="007D0408">
        <w:rPr>
          <w:rFonts w:ascii="Arial" w:hAnsi="Arial" w:cs="Arial"/>
          <w:b/>
          <w:i/>
        </w:rPr>
        <w:t>D</w:t>
      </w:r>
      <w:r w:rsidR="007962B0" w:rsidRPr="007D0408">
        <w:rPr>
          <w:rFonts w:ascii="Arial" w:hAnsi="Arial" w:cs="Arial"/>
          <w:b/>
          <w:i/>
        </w:rPr>
        <w:t>ominant</w:t>
      </w:r>
      <w:r w:rsidR="008672E7" w:rsidRPr="007D0408">
        <w:rPr>
          <w:rFonts w:ascii="Arial" w:hAnsi="Arial" w:cs="Arial"/>
          <w:b/>
          <w:i/>
        </w:rPr>
        <w:t xml:space="preserve"> participants</w:t>
      </w:r>
      <w:r w:rsidR="007962B0" w:rsidRPr="007D0408">
        <w:rPr>
          <w:rFonts w:ascii="Arial" w:hAnsi="Arial" w:cs="Arial"/>
          <w:b/>
          <w:i/>
        </w:rPr>
        <w:t xml:space="preserve"> </w:t>
      </w:r>
    </w:p>
    <w:p w14:paraId="2A8D935C" w14:textId="77777777" w:rsidR="00A104D7" w:rsidRDefault="00A104D7" w:rsidP="007D0408">
      <w:pPr>
        <w:widowControl w:val="0"/>
        <w:autoSpaceDE w:val="0"/>
        <w:autoSpaceDN w:val="0"/>
        <w:adjustRightInd w:val="0"/>
        <w:spacing w:line="276" w:lineRule="auto"/>
        <w:jc w:val="both"/>
        <w:rPr>
          <w:rFonts w:ascii="Arial" w:hAnsi="Arial" w:cs="Arial"/>
        </w:rPr>
      </w:pPr>
    </w:p>
    <w:p w14:paraId="2BD2BF0D" w14:textId="687F2E27" w:rsidR="007D0408" w:rsidRDefault="00A104D7" w:rsidP="007D0408">
      <w:pPr>
        <w:widowControl w:val="0"/>
        <w:autoSpaceDE w:val="0"/>
        <w:autoSpaceDN w:val="0"/>
        <w:adjustRightInd w:val="0"/>
        <w:spacing w:line="276" w:lineRule="auto"/>
        <w:jc w:val="both"/>
        <w:rPr>
          <w:rFonts w:ascii="Arial" w:hAnsi="Arial" w:cs="Arial"/>
        </w:rPr>
      </w:pPr>
      <w:r>
        <w:rPr>
          <w:rFonts w:ascii="Arial" w:hAnsi="Arial" w:cs="Arial"/>
        </w:rPr>
        <w:t xml:space="preserve">During trainings it is frequent that </w:t>
      </w:r>
      <w:r w:rsidR="006632EB">
        <w:rPr>
          <w:rFonts w:ascii="Arial" w:hAnsi="Arial" w:cs="Arial"/>
        </w:rPr>
        <w:t xml:space="preserve">some people will </w:t>
      </w:r>
      <w:r>
        <w:rPr>
          <w:rFonts w:ascii="Arial" w:hAnsi="Arial" w:cs="Arial"/>
        </w:rPr>
        <w:t>tend to dominate discussions or frequently take decisions for the rest of the group</w:t>
      </w:r>
      <w:r w:rsidR="006632EB">
        <w:rPr>
          <w:rFonts w:ascii="Arial" w:hAnsi="Arial" w:cs="Arial"/>
        </w:rPr>
        <w:t xml:space="preserve"> </w:t>
      </w:r>
      <w:r>
        <w:rPr>
          <w:rFonts w:ascii="Arial" w:hAnsi="Arial" w:cs="Arial"/>
        </w:rPr>
        <w:t xml:space="preserve">– this is a </w:t>
      </w:r>
      <w:r>
        <w:rPr>
          <w:rFonts w:ascii="Arial" w:hAnsi="Arial" w:cs="Arial"/>
        </w:rPr>
        <w:lastRenderedPageBreak/>
        <w:t xml:space="preserve">normal pattern; different people have different personalities and leadership skills. While understanding that not everyone will contribute in the same way within the group, </w:t>
      </w:r>
      <w:r w:rsidR="006632EB">
        <w:rPr>
          <w:rFonts w:ascii="Arial" w:hAnsi="Arial" w:cs="Arial"/>
        </w:rPr>
        <w:t xml:space="preserve">facilitators should ensure that all participants get the chance to talk and participate. </w:t>
      </w:r>
      <w:r w:rsidR="007D0408">
        <w:rPr>
          <w:rFonts w:ascii="Arial" w:hAnsi="Arial" w:cs="Arial"/>
        </w:rPr>
        <w:t>There are some useful recommendations that could help facilitators handling dominant p</w:t>
      </w:r>
      <w:r>
        <w:rPr>
          <w:rFonts w:ascii="Arial" w:hAnsi="Arial" w:cs="Arial"/>
        </w:rPr>
        <w:t>articipants</w:t>
      </w:r>
      <w:r w:rsidR="00314356">
        <w:rPr>
          <w:rFonts w:ascii="Arial" w:hAnsi="Arial" w:cs="Arial"/>
        </w:rPr>
        <w:t>:</w:t>
      </w:r>
      <w:r w:rsidR="007D0408">
        <w:rPr>
          <w:rFonts w:ascii="Arial" w:hAnsi="Arial" w:cs="Arial"/>
        </w:rPr>
        <w:t xml:space="preserve"> </w:t>
      </w:r>
    </w:p>
    <w:p w14:paraId="5488BD45" w14:textId="77777777" w:rsidR="007D0408" w:rsidRDefault="007D0408" w:rsidP="007D0408">
      <w:pPr>
        <w:widowControl w:val="0"/>
        <w:autoSpaceDE w:val="0"/>
        <w:autoSpaceDN w:val="0"/>
        <w:adjustRightInd w:val="0"/>
        <w:spacing w:line="276" w:lineRule="auto"/>
        <w:jc w:val="both"/>
        <w:rPr>
          <w:rFonts w:ascii="Arial" w:hAnsi="Arial" w:cs="Arial"/>
        </w:rPr>
      </w:pPr>
    </w:p>
    <w:p w14:paraId="025033BF" w14:textId="13577BD3" w:rsidR="007D0408" w:rsidRPr="006632EB" w:rsidRDefault="006632EB" w:rsidP="006632EB">
      <w:pPr>
        <w:pStyle w:val="ListParagraph"/>
        <w:widowControl w:val="0"/>
        <w:numPr>
          <w:ilvl w:val="0"/>
          <w:numId w:val="12"/>
        </w:numPr>
        <w:autoSpaceDE w:val="0"/>
        <w:autoSpaceDN w:val="0"/>
        <w:adjustRightInd w:val="0"/>
        <w:spacing w:line="276" w:lineRule="auto"/>
        <w:jc w:val="both"/>
        <w:rPr>
          <w:rFonts w:ascii="Arial" w:hAnsi="Arial" w:cs="Arial"/>
        </w:rPr>
      </w:pPr>
      <w:r w:rsidRPr="006632EB">
        <w:rPr>
          <w:rFonts w:ascii="Arial" w:hAnsi="Arial" w:cs="Arial"/>
          <w:i/>
        </w:rPr>
        <w:t>Give them responsibilities within the group</w:t>
      </w:r>
      <w:r w:rsidRPr="006632EB">
        <w:rPr>
          <w:rFonts w:ascii="Arial" w:hAnsi="Arial" w:cs="Arial"/>
        </w:rPr>
        <w:t xml:space="preserve">, for example, assigning them as team leaders or referents for some specific subject. </w:t>
      </w:r>
    </w:p>
    <w:p w14:paraId="39552ACB" w14:textId="416A1CB5" w:rsidR="006632EB" w:rsidRDefault="00314356" w:rsidP="006632EB">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If th</w:t>
      </w:r>
      <w:r w:rsidR="00502E9B">
        <w:rPr>
          <w:rFonts w:ascii="Arial" w:hAnsi="Arial" w:cs="Arial"/>
        </w:rPr>
        <w:t xml:space="preserve">e dominant person is not listening to others or providing a space for them to express their views, </w:t>
      </w:r>
      <w:r>
        <w:rPr>
          <w:rFonts w:ascii="Arial" w:hAnsi="Arial" w:cs="Arial"/>
        </w:rPr>
        <w:t xml:space="preserve">facilitators should intervene to ensure everyone have a safe space and a role within the group, and </w:t>
      </w:r>
      <w:r w:rsidR="00502E9B">
        <w:rPr>
          <w:rFonts w:ascii="Arial" w:hAnsi="Arial" w:cs="Arial"/>
        </w:rPr>
        <w:t xml:space="preserve">that </w:t>
      </w:r>
      <w:r>
        <w:rPr>
          <w:rFonts w:ascii="Arial" w:hAnsi="Arial" w:cs="Arial"/>
        </w:rPr>
        <w:t xml:space="preserve">not all decisions are dominated by one person. </w:t>
      </w:r>
    </w:p>
    <w:p w14:paraId="75ECF503" w14:textId="1EDC1543" w:rsidR="00314356" w:rsidRDefault="00314356" w:rsidP="006632EB">
      <w:pPr>
        <w:pStyle w:val="ListParagraph"/>
        <w:widowControl w:val="0"/>
        <w:numPr>
          <w:ilvl w:val="0"/>
          <w:numId w:val="12"/>
        </w:numPr>
        <w:autoSpaceDE w:val="0"/>
        <w:autoSpaceDN w:val="0"/>
        <w:adjustRightInd w:val="0"/>
        <w:spacing w:line="276" w:lineRule="auto"/>
        <w:jc w:val="both"/>
        <w:rPr>
          <w:rFonts w:ascii="Arial" w:hAnsi="Arial" w:cs="Arial"/>
        </w:rPr>
      </w:pPr>
      <w:r>
        <w:rPr>
          <w:rFonts w:ascii="Arial" w:hAnsi="Arial" w:cs="Arial"/>
        </w:rPr>
        <w:t>If the group becomes very dependent on the capacities of one dominant individual (who is frequently</w:t>
      </w:r>
      <w:r w:rsidR="00502E9B">
        <w:rPr>
          <w:rFonts w:ascii="Arial" w:hAnsi="Arial" w:cs="Arial"/>
        </w:rPr>
        <w:t xml:space="preserve"> the leader or</w:t>
      </w:r>
      <w:r>
        <w:rPr>
          <w:rFonts w:ascii="Arial" w:hAnsi="Arial" w:cs="Arial"/>
        </w:rPr>
        <w:t xml:space="preserve"> a very experienced person) you can </w:t>
      </w:r>
      <w:r w:rsidRPr="00314356">
        <w:rPr>
          <w:rFonts w:ascii="Arial" w:hAnsi="Arial" w:cs="Arial"/>
          <w:i/>
        </w:rPr>
        <w:t>remove this person from the group during some time</w:t>
      </w:r>
      <w:r>
        <w:rPr>
          <w:rFonts w:ascii="Arial" w:hAnsi="Arial" w:cs="Arial"/>
        </w:rPr>
        <w:t xml:space="preserve"> to see how the group behaves and cope without him/her leadership. That will make the group reflect on their team dynamics, take on new roles, and be involved differently during the exercise.</w:t>
      </w:r>
    </w:p>
    <w:p w14:paraId="0D9BA60F" w14:textId="77777777" w:rsidR="00314356" w:rsidRDefault="00314356" w:rsidP="001D76C6">
      <w:pPr>
        <w:widowControl w:val="0"/>
        <w:autoSpaceDE w:val="0"/>
        <w:autoSpaceDN w:val="0"/>
        <w:adjustRightInd w:val="0"/>
        <w:spacing w:line="276" w:lineRule="auto"/>
        <w:jc w:val="both"/>
        <w:rPr>
          <w:rFonts w:ascii="Arial" w:hAnsi="Arial" w:cs="Arial"/>
          <w:b/>
          <w:i/>
        </w:rPr>
      </w:pPr>
    </w:p>
    <w:p w14:paraId="507DF9A4" w14:textId="31B526BB" w:rsidR="00BF292B" w:rsidRDefault="00314356" w:rsidP="001D76C6">
      <w:pPr>
        <w:widowControl w:val="0"/>
        <w:autoSpaceDE w:val="0"/>
        <w:autoSpaceDN w:val="0"/>
        <w:adjustRightInd w:val="0"/>
        <w:spacing w:line="276" w:lineRule="auto"/>
        <w:jc w:val="both"/>
        <w:rPr>
          <w:rFonts w:ascii="Arial" w:hAnsi="Arial" w:cs="Arial"/>
          <w:b/>
          <w:i/>
        </w:rPr>
      </w:pPr>
      <w:r>
        <w:rPr>
          <w:rFonts w:ascii="Arial" w:hAnsi="Arial" w:cs="Arial"/>
          <w:b/>
          <w:i/>
        </w:rPr>
        <w:t>D</w:t>
      </w:r>
      <w:r w:rsidR="008672E7" w:rsidRPr="008672E7">
        <w:rPr>
          <w:rFonts w:ascii="Arial" w:hAnsi="Arial" w:cs="Arial"/>
          <w:b/>
          <w:i/>
        </w:rPr>
        <w:t>iversionary participants</w:t>
      </w:r>
    </w:p>
    <w:p w14:paraId="715630A1" w14:textId="77777777" w:rsidR="00502E9B" w:rsidRDefault="00502E9B" w:rsidP="001D76C6">
      <w:pPr>
        <w:widowControl w:val="0"/>
        <w:autoSpaceDE w:val="0"/>
        <w:autoSpaceDN w:val="0"/>
        <w:adjustRightInd w:val="0"/>
        <w:spacing w:line="276" w:lineRule="auto"/>
        <w:jc w:val="both"/>
        <w:rPr>
          <w:rFonts w:ascii="Arial" w:hAnsi="Arial" w:cs="Arial"/>
          <w:b/>
          <w:i/>
        </w:rPr>
      </w:pPr>
    </w:p>
    <w:p w14:paraId="61C07D69" w14:textId="71D46C03" w:rsidR="00502E9B" w:rsidRPr="00502E9B" w:rsidRDefault="00502E9B" w:rsidP="001D76C6">
      <w:pPr>
        <w:widowControl w:val="0"/>
        <w:autoSpaceDE w:val="0"/>
        <w:autoSpaceDN w:val="0"/>
        <w:adjustRightInd w:val="0"/>
        <w:spacing w:line="276" w:lineRule="auto"/>
        <w:jc w:val="both"/>
        <w:rPr>
          <w:rFonts w:ascii="Arial" w:hAnsi="Arial" w:cs="Arial"/>
        </w:rPr>
      </w:pPr>
      <w:r w:rsidRPr="00502E9B">
        <w:rPr>
          <w:rFonts w:ascii="Arial" w:hAnsi="Arial" w:cs="Arial"/>
        </w:rPr>
        <w:t xml:space="preserve">There </w:t>
      </w:r>
      <w:r>
        <w:rPr>
          <w:rFonts w:ascii="Arial" w:hAnsi="Arial" w:cs="Arial"/>
        </w:rPr>
        <w:t>can also be participants who</w:t>
      </w:r>
      <w:r w:rsidRPr="00502E9B">
        <w:rPr>
          <w:rFonts w:ascii="Arial" w:hAnsi="Arial" w:cs="Arial"/>
        </w:rPr>
        <w:t xml:space="preserve"> speak a lot but always bring up diversionary</w:t>
      </w:r>
      <w:r>
        <w:rPr>
          <w:rFonts w:ascii="Arial" w:hAnsi="Arial" w:cs="Arial"/>
        </w:rPr>
        <w:t xml:space="preserve"> ideas that lead the group out of focus</w:t>
      </w:r>
      <w:r w:rsidRPr="00502E9B">
        <w:rPr>
          <w:rFonts w:ascii="Arial" w:hAnsi="Arial" w:cs="Arial"/>
        </w:rPr>
        <w:t xml:space="preserve"> if not controlled. </w:t>
      </w:r>
      <w:r>
        <w:rPr>
          <w:rFonts w:ascii="Arial" w:hAnsi="Arial" w:cs="Arial"/>
        </w:rPr>
        <w:t xml:space="preserve">You should listen to their ideas, but re-focus the conversation when going out of scope. If deviating from the aim of the session, insist the whole group to stay focused, by reminding the objectives and purpose of the exercise/discussion. </w:t>
      </w:r>
    </w:p>
    <w:p w14:paraId="273E43ED" w14:textId="77777777" w:rsidR="00314356" w:rsidRDefault="00314356" w:rsidP="001D76C6">
      <w:pPr>
        <w:widowControl w:val="0"/>
        <w:autoSpaceDE w:val="0"/>
        <w:autoSpaceDN w:val="0"/>
        <w:adjustRightInd w:val="0"/>
        <w:spacing w:line="276" w:lineRule="auto"/>
        <w:jc w:val="both"/>
        <w:rPr>
          <w:rFonts w:ascii="Arial" w:hAnsi="Arial" w:cs="Arial"/>
          <w:b/>
          <w:i/>
        </w:rPr>
      </w:pPr>
    </w:p>
    <w:p w14:paraId="5B36661C" w14:textId="77777777" w:rsidR="00044D5B" w:rsidRDefault="00044D5B" w:rsidP="00044D5B">
      <w:pPr>
        <w:rPr>
          <w:rFonts w:ascii="Arial" w:eastAsia="Times New Roman" w:hAnsi="Arial" w:cs="Arial"/>
          <w:lang w:eastAsia="it-IT"/>
        </w:rPr>
      </w:pPr>
    </w:p>
    <w:p w14:paraId="2DA1266B" w14:textId="77777777" w:rsidR="000F4CA2" w:rsidRPr="00044D5B" w:rsidRDefault="000F4CA2"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5A526804" w14:textId="77777777" w:rsidTr="003E7DD5">
        <w:tc>
          <w:tcPr>
            <w:tcW w:w="10166" w:type="dxa"/>
            <w:shd w:val="clear" w:color="auto" w:fill="154895"/>
            <w:vAlign w:val="center"/>
          </w:tcPr>
          <w:p w14:paraId="50F8228D"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References</w:t>
            </w:r>
          </w:p>
        </w:tc>
      </w:tr>
    </w:tbl>
    <w:p w14:paraId="1692FFB2" w14:textId="77777777" w:rsidR="000F4CA2" w:rsidRDefault="000F4CA2" w:rsidP="000F4CA2">
      <w:pPr>
        <w:pStyle w:val="Default"/>
      </w:pPr>
    </w:p>
    <w:p w14:paraId="12B64F85" w14:textId="1D061905" w:rsidR="000F4CA2" w:rsidRPr="006500C0" w:rsidRDefault="000F4CA2" w:rsidP="0054454A">
      <w:pPr>
        <w:pStyle w:val="Default"/>
        <w:numPr>
          <w:ilvl w:val="0"/>
          <w:numId w:val="12"/>
        </w:numPr>
        <w:spacing w:line="276" w:lineRule="auto"/>
        <w:rPr>
          <w:rFonts w:ascii="Arial" w:hAnsi="Arial" w:cs="Arial"/>
          <w:bCs/>
        </w:rPr>
      </w:pPr>
      <w:r w:rsidRPr="006500C0">
        <w:rPr>
          <w:rFonts w:ascii="Arial" w:hAnsi="Arial" w:cs="Arial"/>
          <w:bCs/>
        </w:rPr>
        <w:t xml:space="preserve">Facilitation Skills Training Manual: A facilitator’s handbook. Rita </w:t>
      </w:r>
      <w:proofErr w:type="spellStart"/>
      <w:r w:rsidRPr="006500C0">
        <w:rPr>
          <w:rFonts w:ascii="Arial" w:hAnsi="Arial" w:cs="Arial"/>
          <w:bCs/>
        </w:rPr>
        <w:t>Larok</w:t>
      </w:r>
      <w:proofErr w:type="spellEnd"/>
      <w:r w:rsidRPr="006500C0">
        <w:rPr>
          <w:rFonts w:ascii="Arial" w:hAnsi="Arial" w:cs="Arial"/>
          <w:bCs/>
        </w:rPr>
        <w:t xml:space="preserve"> </w:t>
      </w:r>
      <w:proofErr w:type="spellStart"/>
      <w:r w:rsidRPr="006500C0">
        <w:rPr>
          <w:rFonts w:ascii="Arial" w:hAnsi="Arial" w:cs="Arial"/>
          <w:bCs/>
        </w:rPr>
        <w:t>Otim</w:t>
      </w:r>
      <w:proofErr w:type="spellEnd"/>
      <w:r w:rsidRPr="006500C0">
        <w:rPr>
          <w:rFonts w:ascii="Arial" w:hAnsi="Arial" w:cs="Arial"/>
          <w:bCs/>
        </w:rPr>
        <w:t>, USAID, 2013.</w:t>
      </w:r>
      <w:r w:rsidR="009072C3" w:rsidRPr="006500C0">
        <w:rPr>
          <w:rFonts w:ascii="Arial" w:hAnsi="Arial" w:cs="Arial"/>
          <w:bCs/>
        </w:rPr>
        <w:t xml:space="preserve"> </w:t>
      </w:r>
      <w:hyperlink r:id="rId9" w:history="1">
        <w:r w:rsidRPr="006500C0">
          <w:rPr>
            <w:rFonts w:ascii="Arial" w:eastAsia="Times New Roman" w:hAnsi="Arial" w:cs="Arial"/>
            <w:color w:val="0000FF"/>
            <w:u w:val="single"/>
          </w:rPr>
          <w:t>https://publiclab.org/system/images/photos/000/020/662/original/FACILITATION_SKILLS_TRAINING_Manual.pdf</w:t>
        </w:r>
      </w:hyperlink>
    </w:p>
    <w:p w14:paraId="6982343F" w14:textId="2E34880B" w:rsidR="000F4CA2" w:rsidRPr="006500C0" w:rsidRDefault="000F4CA2" w:rsidP="0054454A">
      <w:pPr>
        <w:pStyle w:val="Default"/>
        <w:numPr>
          <w:ilvl w:val="0"/>
          <w:numId w:val="12"/>
        </w:numPr>
        <w:spacing w:line="276" w:lineRule="auto"/>
        <w:rPr>
          <w:rFonts w:ascii="Arial" w:hAnsi="Arial" w:cs="Arial"/>
          <w:bCs/>
        </w:rPr>
      </w:pPr>
      <w:r w:rsidRPr="006500C0">
        <w:rPr>
          <w:rFonts w:ascii="Arial" w:hAnsi="Arial" w:cs="Arial"/>
          <w:bCs/>
        </w:rPr>
        <w:t>ARC Facilitator’s Toolkit - Reach Out Refugee Protection Training Project 2005.</w:t>
      </w:r>
      <w:r w:rsidR="009072C3" w:rsidRPr="006500C0">
        <w:rPr>
          <w:rFonts w:ascii="Arial" w:hAnsi="Arial" w:cs="Arial"/>
          <w:bCs/>
        </w:rPr>
        <w:t xml:space="preserve"> </w:t>
      </w:r>
      <w:hyperlink r:id="rId10" w:history="1">
        <w:r w:rsidRPr="006500C0">
          <w:rPr>
            <w:rFonts w:ascii="Arial" w:eastAsia="Times New Roman" w:hAnsi="Arial" w:cs="Arial"/>
            <w:color w:val="0000FF"/>
            <w:u w:val="single"/>
          </w:rPr>
          <w:t>https://www.unhcr.org/4371d7c92.pdf</w:t>
        </w:r>
      </w:hyperlink>
    </w:p>
    <w:p w14:paraId="1CD2B481" w14:textId="427FAF25" w:rsidR="009072C3" w:rsidRPr="006500C0" w:rsidRDefault="009072C3" w:rsidP="0054454A">
      <w:pPr>
        <w:pStyle w:val="Default"/>
        <w:numPr>
          <w:ilvl w:val="0"/>
          <w:numId w:val="12"/>
        </w:numPr>
        <w:spacing w:line="276" w:lineRule="auto"/>
        <w:rPr>
          <w:rFonts w:ascii="Arial" w:hAnsi="Arial" w:cs="Arial"/>
        </w:rPr>
      </w:pPr>
      <w:r w:rsidRPr="006500C0">
        <w:rPr>
          <w:rFonts w:ascii="Arial" w:hAnsi="Arial" w:cs="Arial"/>
        </w:rPr>
        <w:t>FBS Facilitators Training Programme. Food and Agriculture Organization of the United Nations Regional Office for Asia and the Pacific, Bangkok, 2011.</w:t>
      </w:r>
    </w:p>
    <w:p w14:paraId="04491DFA" w14:textId="77777777" w:rsidR="001E1785" w:rsidRDefault="00625DA6" w:rsidP="0054454A">
      <w:pPr>
        <w:pStyle w:val="ListParagraph"/>
        <w:spacing w:line="276" w:lineRule="auto"/>
        <w:rPr>
          <w:rFonts w:ascii="Arial" w:eastAsia="Times New Roman" w:hAnsi="Arial" w:cs="Arial"/>
        </w:rPr>
      </w:pPr>
      <w:hyperlink r:id="rId11" w:history="1">
        <w:r w:rsidR="009072C3" w:rsidRPr="006500C0">
          <w:rPr>
            <w:rFonts w:ascii="Arial" w:eastAsia="Times New Roman" w:hAnsi="Arial" w:cs="Arial"/>
            <w:color w:val="0000FF"/>
            <w:u w:val="single"/>
          </w:rPr>
          <w:t>http://www.fao.org/3/a-i2134e.pdf</w:t>
        </w:r>
      </w:hyperlink>
    </w:p>
    <w:p w14:paraId="78ED4B0A" w14:textId="77777777" w:rsidR="005A1DC8" w:rsidRPr="006500C0" w:rsidRDefault="005A1DC8" w:rsidP="005A1DC8">
      <w:pPr>
        <w:pStyle w:val="Default"/>
        <w:numPr>
          <w:ilvl w:val="0"/>
          <w:numId w:val="12"/>
        </w:numPr>
        <w:spacing w:line="276" w:lineRule="auto"/>
        <w:rPr>
          <w:rFonts w:ascii="Arial" w:eastAsia="Times New Roman" w:hAnsi="Arial" w:cs="Arial"/>
          <w:color w:val="555555"/>
        </w:rPr>
      </w:pPr>
      <w:proofErr w:type="spellStart"/>
      <w:r w:rsidRPr="006500C0">
        <w:rPr>
          <w:rFonts w:ascii="Arial" w:eastAsia="Times New Roman" w:hAnsi="Arial" w:cs="Arial"/>
          <w:color w:val="auto"/>
        </w:rPr>
        <w:t>Pashler</w:t>
      </w:r>
      <w:proofErr w:type="spellEnd"/>
      <w:r w:rsidRPr="006500C0">
        <w:rPr>
          <w:rFonts w:ascii="Arial" w:eastAsia="Times New Roman" w:hAnsi="Arial" w:cs="Arial"/>
          <w:color w:val="auto"/>
        </w:rPr>
        <w:t xml:space="preserve">, H., McDaniel, M., Rohrer, D., &amp; Bjork, R. (2008). Learning </w:t>
      </w:r>
      <w:r w:rsidRPr="006500C0">
        <w:rPr>
          <w:rFonts w:ascii="Arial" w:eastAsia="Times New Roman" w:hAnsi="Arial" w:cs="Arial"/>
          <w:color w:val="auto"/>
        </w:rPr>
        <w:lastRenderedPageBreak/>
        <w:t>Styles: Concepts and Evidence. </w:t>
      </w:r>
      <w:r w:rsidRPr="006500C0">
        <w:rPr>
          <w:rFonts w:ascii="Arial" w:eastAsia="Times New Roman" w:hAnsi="Arial" w:cs="Arial"/>
          <w:i/>
          <w:iCs/>
          <w:color w:val="auto"/>
        </w:rPr>
        <w:t>Psychological Science in the Public Interest</w:t>
      </w:r>
      <w:r w:rsidRPr="006500C0">
        <w:rPr>
          <w:rFonts w:ascii="Arial" w:eastAsia="Times New Roman" w:hAnsi="Arial" w:cs="Arial"/>
          <w:color w:val="auto"/>
        </w:rPr>
        <w:t>, </w:t>
      </w:r>
      <w:r w:rsidRPr="006500C0">
        <w:rPr>
          <w:rFonts w:ascii="Arial" w:eastAsia="Times New Roman" w:hAnsi="Arial" w:cs="Arial"/>
          <w:i/>
          <w:iCs/>
          <w:color w:val="auto"/>
        </w:rPr>
        <w:t>9</w:t>
      </w:r>
      <w:r w:rsidRPr="006500C0">
        <w:rPr>
          <w:rFonts w:ascii="Arial" w:eastAsia="Times New Roman" w:hAnsi="Arial" w:cs="Arial"/>
          <w:color w:val="auto"/>
        </w:rPr>
        <w:t>(3), 105–119. </w:t>
      </w:r>
      <w:hyperlink r:id="rId12" w:history="1">
        <w:r w:rsidRPr="006500C0">
          <w:rPr>
            <w:rStyle w:val="Hyperlink"/>
            <w:rFonts w:ascii="Arial" w:eastAsia="Times New Roman" w:hAnsi="Arial" w:cs="Arial"/>
          </w:rPr>
          <w:t>https://doi.org/10.1111/j.1539-6053.2009.01038.x</w:t>
        </w:r>
      </w:hyperlink>
    </w:p>
    <w:p w14:paraId="1EBF51B7" w14:textId="77777777" w:rsidR="00044D5B" w:rsidRPr="006500C0" w:rsidRDefault="00044D5B" w:rsidP="0054454A">
      <w:pPr>
        <w:spacing w:line="276" w:lineRule="auto"/>
        <w:ind w:right="-39"/>
        <w:rPr>
          <w:rFonts w:ascii="Arial" w:eastAsia="Times New Roman" w:hAnsi="Arial" w:cs="Arial"/>
          <w:b/>
          <w:lang w:val="en-GB" w:eastAsia="it-IT"/>
        </w:rPr>
      </w:pPr>
    </w:p>
    <w:tbl>
      <w:tblPr>
        <w:tblW w:w="0" w:type="auto"/>
        <w:shd w:val="clear" w:color="auto" w:fill="154895"/>
        <w:tblLook w:val="01E0" w:firstRow="1" w:lastRow="1" w:firstColumn="1" w:lastColumn="1" w:noHBand="0" w:noVBand="0"/>
      </w:tblPr>
      <w:tblGrid>
        <w:gridCol w:w="8516"/>
      </w:tblGrid>
      <w:tr w:rsidR="00044D5B" w:rsidRPr="006500C0" w14:paraId="420BA607" w14:textId="77777777" w:rsidTr="003E7DD5">
        <w:tc>
          <w:tcPr>
            <w:tcW w:w="10166" w:type="dxa"/>
            <w:shd w:val="clear" w:color="auto" w:fill="154895"/>
            <w:vAlign w:val="center"/>
          </w:tcPr>
          <w:p w14:paraId="2CAE9EB7" w14:textId="77777777" w:rsidR="00044D5B" w:rsidRPr="006500C0" w:rsidRDefault="00044D5B" w:rsidP="0054454A">
            <w:pPr>
              <w:spacing w:before="120" w:after="120" w:line="276" w:lineRule="auto"/>
              <w:ind w:right="-1080"/>
              <w:rPr>
                <w:rFonts w:ascii="Arial" w:eastAsia="Times New Roman" w:hAnsi="Arial" w:cs="Arial"/>
                <w:b/>
                <w:color w:val="FFFFFF"/>
                <w:lang w:val="en-GB" w:eastAsia="it-IT"/>
              </w:rPr>
            </w:pPr>
            <w:r w:rsidRPr="006500C0">
              <w:rPr>
                <w:rFonts w:ascii="Arial" w:eastAsia="Times New Roman" w:hAnsi="Arial" w:cs="Arial"/>
                <w:b/>
                <w:color w:val="FFFFFF"/>
                <w:lang w:val="en-GB" w:eastAsia="it-IT"/>
              </w:rPr>
              <w:t>Additional Resources</w:t>
            </w:r>
          </w:p>
        </w:tc>
      </w:tr>
    </w:tbl>
    <w:p w14:paraId="076063FB" w14:textId="77777777" w:rsidR="009072C3" w:rsidRPr="006500C0" w:rsidRDefault="009072C3" w:rsidP="0054454A">
      <w:pPr>
        <w:spacing w:line="276" w:lineRule="auto"/>
        <w:rPr>
          <w:rFonts w:ascii="Arial" w:eastAsia="Times New Roman" w:hAnsi="Arial" w:cs="Arial"/>
          <w:lang w:eastAsia="it-IT"/>
        </w:rPr>
      </w:pPr>
    </w:p>
    <w:p w14:paraId="49DAB0AE" w14:textId="3049EF4C" w:rsidR="009072C3" w:rsidRPr="006500C0" w:rsidRDefault="009072C3" w:rsidP="0054454A">
      <w:pPr>
        <w:pStyle w:val="ListParagraph"/>
        <w:numPr>
          <w:ilvl w:val="0"/>
          <w:numId w:val="12"/>
        </w:numPr>
        <w:spacing w:line="276" w:lineRule="auto"/>
        <w:rPr>
          <w:rFonts w:ascii="Arial" w:eastAsia="Times New Roman" w:hAnsi="Arial" w:cs="Arial"/>
        </w:rPr>
      </w:pPr>
      <w:r w:rsidRPr="006500C0">
        <w:rPr>
          <w:rFonts w:ascii="Arial" w:eastAsia="Times New Roman" w:hAnsi="Arial" w:cs="Arial"/>
          <w:color w:val="333333"/>
        </w:rPr>
        <w:t xml:space="preserve">Simulation Exercise Management: Introduction. WHO online course (MOOC). Available at: </w:t>
      </w:r>
      <w:hyperlink r:id="rId13" w:history="1">
        <w:r w:rsidRPr="006500C0">
          <w:rPr>
            <w:rFonts w:ascii="Arial" w:eastAsia="Times New Roman" w:hAnsi="Arial" w:cs="Arial"/>
            <w:color w:val="0000FF"/>
            <w:u w:val="single"/>
          </w:rPr>
          <w:t>https://openwho.org/courses/simex</w:t>
        </w:r>
      </w:hyperlink>
    </w:p>
    <w:p w14:paraId="16C46F6F" w14:textId="77777777" w:rsidR="00044D5B" w:rsidRPr="0010325D" w:rsidRDefault="00044D5B" w:rsidP="0010325D">
      <w:pPr>
        <w:pStyle w:val="ListParagraph"/>
        <w:spacing w:line="276" w:lineRule="auto"/>
        <w:rPr>
          <w:rFonts w:ascii="Arial" w:eastAsia="Times New Roman" w:hAnsi="Arial" w:cs="Arial"/>
          <w:color w:val="333333"/>
          <w:sz w:val="22"/>
          <w:szCs w:val="22"/>
        </w:rPr>
      </w:pPr>
    </w:p>
    <w:p w14:paraId="08F3A056" w14:textId="77777777" w:rsidR="00044D5B" w:rsidRPr="00044D5B" w:rsidRDefault="00044D5B" w:rsidP="00044D5B">
      <w:pPr>
        <w:rPr>
          <w:rFonts w:ascii="Arial" w:eastAsia="Times New Roman" w:hAnsi="Arial" w:cs="Arial"/>
          <w:lang w:eastAsia="it-IT"/>
        </w:rPr>
      </w:pPr>
    </w:p>
    <w:p w14:paraId="2BB92677" w14:textId="77777777" w:rsidR="0017660F" w:rsidRPr="00CA5A10" w:rsidRDefault="0017660F" w:rsidP="00CA5A10">
      <w:pPr>
        <w:spacing w:line="276" w:lineRule="auto"/>
        <w:jc w:val="both"/>
        <w:rPr>
          <w:rFonts w:ascii="Arial" w:eastAsia="Calibri" w:hAnsi="Arial" w:cs="Arial"/>
          <w:b/>
        </w:rPr>
      </w:pPr>
      <w:bookmarkStart w:id="0" w:name="_GoBack"/>
      <w:bookmarkEnd w:id="0"/>
    </w:p>
    <w:sectPr w:rsidR="0017660F" w:rsidRPr="00CA5A10">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07ED8" w14:textId="77777777" w:rsidR="00625DA6" w:rsidRDefault="00625DA6">
      <w:r>
        <w:separator/>
      </w:r>
    </w:p>
  </w:endnote>
  <w:endnote w:type="continuationSeparator" w:id="0">
    <w:p w14:paraId="11584047" w14:textId="77777777" w:rsidR="00625DA6" w:rsidRDefault="0062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Leelawadee">
    <w:altName w:val="Cambria"/>
    <w:charset w:val="DE"/>
    <w:family w:val="swiss"/>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7475" w14:textId="77777777" w:rsidR="00A40BAD" w:rsidRDefault="00A40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2544" w14:textId="27CD944D" w:rsidR="00A40BAD" w:rsidRDefault="00A40BAD">
    <w:pPr>
      <w:rPr>
        <w:rFonts w:ascii="Calibri" w:eastAsia="Calibri" w:hAnsi="Calibri" w:cs="Calibri"/>
        <w:color w:val="999999"/>
      </w:rPr>
    </w:pPr>
    <w:r w:rsidRPr="00A20496">
      <w:rPr>
        <w:noProof/>
      </w:rPr>
      <mc:AlternateContent>
        <mc:Choice Requires="wps">
          <w:drawing>
            <wp:anchor distT="0" distB="0" distL="114300" distR="114300" simplePos="0" relativeHeight="251658752" behindDoc="1" locked="0" layoutInCell="1" allowOverlap="1" wp14:anchorId="5B634844" wp14:editId="0AFA49C9">
              <wp:simplePos x="0" y="0"/>
              <wp:positionH relativeFrom="page">
                <wp:posOffset>-9525</wp:posOffset>
              </wp:positionH>
              <wp:positionV relativeFrom="page">
                <wp:posOffset>10369550</wp:posOffset>
              </wp:positionV>
              <wp:extent cx="7840800" cy="302400"/>
              <wp:effectExtent l="0" t="0" r="8255" b="2540"/>
              <wp:wrapNone/>
              <wp:docPr id="1" name="Rectangle 4"/>
              <wp:cNvGraphicFramePr xmlns:a="http://schemas.openxmlformats.org/drawingml/2006/main"/>
              <a:graphic xmlns:a="http://schemas.openxmlformats.org/drawingml/2006/main">
                <a:graphicData uri="http://schemas.microsoft.com/office/word/2010/wordprocessingShape">
                  <wps:wsp>
                    <wps:cNvSpPr/>
                    <wps:spPr>
                      <a:xfrm>
                        <a:off x="0" y="0"/>
                        <a:ext cx="7840800" cy="302400"/>
                      </a:xfrm>
                      <a:custGeom>
                        <a:avLst/>
                        <a:gdLst>
                          <a:gd name="connsiteX0" fmla="*/ 0 w 7840980"/>
                          <a:gd name="connsiteY0" fmla="*/ 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609600 h 774065"/>
                          <a:gd name="connsiteX1" fmla="*/ 7642860 w 7840980"/>
                          <a:gd name="connsiteY1" fmla="*/ 0 h 774065"/>
                          <a:gd name="connsiteX2" fmla="*/ 7840980 w 7840980"/>
                          <a:gd name="connsiteY2" fmla="*/ 774065 h 774065"/>
                          <a:gd name="connsiteX3" fmla="*/ 0 w 7840980"/>
                          <a:gd name="connsiteY3" fmla="*/ 774065 h 774065"/>
                          <a:gd name="connsiteX4" fmla="*/ 0 w 7840980"/>
                          <a:gd name="connsiteY4" fmla="*/ 609600 h 774065"/>
                          <a:gd name="connsiteX0" fmla="*/ 0 w 7840980"/>
                          <a:gd name="connsiteY0" fmla="*/ 670560 h 835025"/>
                          <a:gd name="connsiteX1" fmla="*/ 7840980 w 7840980"/>
                          <a:gd name="connsiteY1" fmla="*/ 0 h 835025"/>
                          <a:gd name="connsiteX2" fmla="*/ 7840980 w 7840980"/>
                          <a:gd name="connsiteY2" fmla="*/ 835025 h 835025"/>
                          <a:gd name="connsiteX3" fmla="*/ 0 w 7840980"/>
                          <a:gd name="connsiteY3" fmla="*/ 835025 h 835025"/>
                          <a:gd name="connsiteX4" fmla="*/ 0 w 7840980"/>
                          <a:gd name="connsiteY4" fmla="*/ 670560 h 835025"/>
                          <a:gd name="connsiteX0" fmla="*/ 0 w 7840980"/>
                          <a:gd name="connsiteY0" fmla="*/ 679509 h 843974"/>
                          <a:gd name="connsiteX1" fmla="*/ 7840980 w 7840980"/>
                          <a:gd name="connsiteY1" fmla="*/ 8949 h 843974"/>
                          <a:gd name="connsiteX2" fmla="*/ 7840980 w 7840980"/>
                          <a:gd name="connsiteY2" fmla="*/ 843974 h 843974"/>
                          <a:gd name="connsiteX3" fmla="*/ 0 w 7840980"/>
                          <a:gd name="connsiteY3" fmla="*/ 843974 h 843974"/>
                          <a:gd name="connsiteX4" fmla="*/ 0 w 7840980"/>
                          <a:gd name="connsiteY4" fmla="*/ 679509 h 8439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0980" h="843974">
                            <a:moveTo>
                              <a:pt x="0" y="679509"/>
                            </a:moveTo>
                            <a:cubicBezTo>
                              <a:pt x="3253740" y="704909"/>
                              <a:pt x="5074920" y="-92651"/>
                              <a:pt x="7840980" y="8949"/>
                            </a:cubicBezTo>
                            <a:lnTo>
                              <a:pt x="7840980" y="843974"/>
                            </a:lnTo>
                            <a:lnTo>
                              <a:pt x="0" y="843974"/>
                            </a:lnTo>
                            <a:lnTo>
                              <a:pt x="0" y="679509"/>
                            </a:lnTo>
                            <a:close/>
                          </a:path>
                        </a:pathLst>
                      </a:custGeom>
                      <a:solidFill>
                        <a:srgbClr val="0843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95584" id="Rectangle 4" o:spid="_x0000_s1026" style="position:absolute;margin-left:-.75pt;margin-top:816.5pt;width:617.4pt;height:2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840980,84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" path="m,679509c3253740,704909,5074920,-92651,7840980,8949r,835025l,843974,,679509xe" fillcolor="#08439d" stroked="f" strokeweight="2pt">
              <v:path arrowok="t" o:connecttype="custom" o:connectlocs="0,243471;7840800,3206;7840800,302400;0,302400;0,243471" o:connectangles="0,0,0,0,0"/>
              <w10:wrap anchorx="page" anchory="page"/>
            </v:shape>
          </w:pict>
        </mc:Fallback>
      </mc:AlternateContent>
    </w:r>
    <w:r>
      <w:rPr>
        <w:rFonts w:ascii="Calibri" w:eastAsia="Calibri" w:hAnsi="Calibri" w:cs="Calibri"/>
        <w:color w:val="999999"/>
      </w:rPr>
      <w:fldChar w:fldCharType="begin"/>
    </w:r>
    <w:r>
      <w:rPr>
        <w:rFonts w:ascii="Calibri" w:eastAsia="Calibri" w:hAnsi="Calibri" w:cs="Calibri"/>
        <w:color w:val="999999"/>
      </w:rPr>
      <w:instrText>PAGE</w:instrText>
    </w:r>
    <w:r>
      <w:rPr>
        <w:rFonts w:ascii="Calibri" w:eastAsia="Calibri" w:hAnsi="Calibri" w:cs="Calibri"/>
        <w:color w:val="999999"/>
      </w:rPr>
      <w:fldChar w:fldCharType="separate"/>
    </w:r>
    <w:r w:rsidR="001F11DF">
      <w:rPr>
        <w:rFonts w:ascii="Calibri" w:eastAsia="Calibri" w:hAnsi="Calibri" w:cs="Calibri"/>
        <w:noProof/>
        <w:color w:val="999999"/>
      </w:rPr>
      <w:t>4</w:t>
    </w:r>
    <w:r>
      <w:rPr>
        <w:rFonts w:ascii="Calibri" w:eastAsia="Calibri" w:hAnsi="Calibri" w:cs="Calibri"/>
        <w:color w:val="9999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5F6A" w14:textId="77777777" w:rsidR="00A40BAD" w:rsidRDefault="00A40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E2C4" w14:textId="77777777" w:rsidR="00625DA6" w:rsidRDefault="00625DA6">
      <w:r>
        <w:separator/>
      </w:r>
    </w:p>
  </w:footnote>
  <w:footnote w:type="continuationSeparator" w:id="0">
    <w:p w14:paraId="4D8FE026" w14:textId="77777777" w:rsidR="00625DA6" w:rsidRDefault="0062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D439" w14:textId="77777777" w:rsidR="00A40BAD" w:rsidRDefault="00A40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5D53" w14:textId="065E48D0" w:rsidR="00A40BAD" w:rsidRPr="009B4508" w:rsidRDefault="00A40BAD" w:rsidP="00044D5B">
    <w:pPr>
      <w:jc w:val="center"/>
      <w:rPr>
        <w:rFonts w:ascii="Arial" w:eastAsia="Calibri" w:hAnsi="Arial" w:cs="Arial"/>
        <w:b/>
        <w:color w:val="0646A0"/>
        <w:sz w:val="44"/>
        <w:szCs w:val="44"/>
      </w:rPr>
    </w:pPr>
    <w:r w:rsidRPr="009B4508">
      <w:rPr>
        <w:rFonts w:ascii="Arial" w:eastAsia="Calibri" w:hAnsi="Arial" w:cs="Arial"/>
        <w:b/>
        <w:noProof/>
        <w:color w:val="0646A0"/>
        <w:sz w:val="44"/>
        <w:szCs w:val="44"/>
      </w:rPr>
      <w:drawing>
        <wp:anchor distT="0" distB="0" distL="114300" distR="114300" simplePos="0" relativeHeight="251659264" behindDoc="1" locked="0" layoutInCell="1" allowOverlap="1" wp14:anchorId="6B3C9991" wp14:editId="2B9B96F0">
          <wp:simplePos x="0" y="0"/>
          <wp:positionH relativeFrom="column">
            <wp:posOffset>5645785</wp:posOffset>
          </wp:positionH>
          <wp:positionV relativeFrom="page">
            <wp:posOffset>79375</wp:posOffset>
          </wp:positionV>
          <wp:extent cx="662940" cy="922020"/>
          <wp:effectExtent l="0" t="0" r="381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logo.JPG"/>
                  <pic:cNvPicPr/>
                </pic:nvPicPr>
                <pic:blipFill>
                  <a:blip r:embed="rId1">
                    <a:extLst>
                      <a:ext uri="{28A0092B-C50C-407E-A947-70E740481C1C}">
                        <a14:useLocalDpi xmlns:a14="http://schemas.microsoft.com/office/drawing/2010/main" val="0"/>
                      </a:ext>
                    </a:extLst>
                  </a:blip>
                  <a:stretch>
                    <a:fillRect/>
                  </a:stretch>
                </pic:blipFill>
                <pic:spPr>
                  <a:xfrm>
                    <a:off x="0" y="0"/>
                    <a:ext cx="662940" cy="922020"/>
                  </a:xfrm>
                  <a:prstGeom prst="rect">
                    <a:avLst/>
                  </a:prstGeom>
                </pic:spPr>
              </pic:pic>
            </a:graphicData>
          </a:graphic>
          <wp14:sizeRelH relativeFrom="margin">
            <wp14:pctWidth>0</wp14:pctWidth>
          </wp14:sizeRelH>
          <wp14:sizeRelV relativeFrom="margin">
            <wp14:pctHeight>0</wp14:pctHeight>
          </wp14:sizeRelV>
        </wp:anchor>
      </w:drawing>
    </w:r>
    <w:r w:rsidRPr="009B4508">
      <w:rPr>
        <w:rFonts w:ascii="Arial" w:eastAsia="Calibri" w:hAnsi="Arial" w:cs="Arial"/>
        <w:b/>
        <w:noProof/>
        <w:color w:val="0646A0"/>
        <w:sz w:val="44"/>
        <w:szCs w:val="44"/>
      </w:rPr>
      <mc:AlternateContent>
        <mc:Choice Requires="wps">
          <w:drawing>
            <wp:anchor distT="0" distB="0" distL="114300" distR="114300" simplePos="0" relativeHeight="251657216" behindDoc="1" locked="0" layoutInCell="1" allowOverlap="1" wp14:anchorId="77BEAFA5" wp14:editId="3B364255">
              <wp:simplePos x="0" y="0"/>
              <wp:positionH relativeFrom="column">
                <wp:posOffset>-1152525</wp:posOffset>
              </wp:positionH>
              <wp:positionV relativeFrom="paragraph">
                <wp:posOffset>-448310</wp:posOffset>
              </wp:positionV>
              <wp:extent cx="8397875" cy="998220"/>
              <wp:effectExtent l="0" t="0" r="3175" b="0"/>
              <wp:wrapNone/>
              <wp:docPr id="5" name="Rectangle 4">
                <a:extLst xmlns:a="http://schemas.openxmlformats.org/drawingml/2006/main">
                  <a:ext uri="{FF2B5EF4-FFF2-40B4-BE49-F238E27FC236}">
                    <a16:creationId xmlns:a16="http://schemas.microsoft.com/office/drawing/2014/main" id="{4A4936E9-19DF-4510-AD26-24001CE47003}"/>
                  </a:ext>
                </a:extLst>
              </wp:docPr>
              <wp:cNvGraphicFramePr/>
              <a:graphic xmlns:a="http://schemas.openxmlformats.org/drawingml/2006/main">
                <a:graphicData uri="http://schemas.microsoft.com/office/word/2010/wordprocessingShape">
                  <wps:wsp>
                    <wps:cNvSpPr/>
                    <wps:spPr>
                      <a:xfrm>
                        <a:off x="0" y="0"/>
                        <a:ext cx="8397875" cy="998220"/>
                      </a:xfrm>
                      <a:prstGeom prst="rect">
                        <a:avLst/>
                      </a:prstGeom>
                      <a:solidFill>
                        <a:srgbClr val="E0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07999" id="Rectangle 4" o:spid="_x0000_s1026" style="position:absolute;margin-left:-90.75pt;margin-top:-35.3pt;width:661.2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" fillcolor="#e0e0e0" stroked="f" strokeweight="2pt"/>
          </w:pict>
        </mc:Fallback>
      </mc:AlternateContent>
    </w:r>
    <w:r>
      <w:rPr>
        <w:rFonts w:ascii="Arial" w:eastAsia="Calibri" w:hAnsi="Arial" w:cs="Arial"/>
        <w:b/>
        <w:color w:val="0646A0"/>
        <w:sz w:val="44"/>
        <w:szCs w:val="44"/>
      </w:rPr>
      <w:t>Annex I</w:t>
    </w:r>
    <w:r w:rsidRPr="009B4508">
      <w:rPr>
        <w:rFonts w:ascii="Arial" w:eastAsia="Calibri" w:hAnsi="Arial" w:cs="Arial"/>
        <w:b/>
        <w:color w:val="0646A0"/>
        <w:sz w:val="44"/>
        <w:szCs w:val="44"/>
      </w:rPr>
      <w:t>. Concept Note</w:t>
    </w:r>
  </w:p>
  <w:p w14:paraId="47500B20" w14:textId="77777777" w:rsidR="00A40BAD" w:rsidRPr="009B4508" w:rsidRDefault="00A40BAD">
    <w:pPr>
      <w:jc w:val="center"/>
      <w:rPr>
        <w:rFonts w:ascii="Arial" w:eastAsia="Calibri" w:hAnsi="Arial" w:cs="Arial"/>
        <w:color w:val="0646A0"/>
      </w:rPr>
    </w:pPr>
  </w:p>
  <w:p w14:paraId="64C79986" w14:textId="77777777" w:rsidR="00A40BAD" w:rsidRPr="009B4508" w:rsidRDefault="00A40BAD">
    <w:pPr>
      <w:jc w:val="center"/>
      <w:rPr>
        <w:rFonts w:ascii="Arial" w:eastAsia="Calibri" w:hAnsi="Arial" w:cs="Arial"/>
        <w:color w:val="0646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589F" w14:textId="77777777" w:rsidR="00A40BAD" w:rsidRDefault="00A40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C5"/>
    <w:multiLevelType w:val="hybridMultilevel"/>
    <w:tmpl w:val="C0B80E42"/>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03E60"/>
    <w:multiLevelType w:val="hybridMultilevel"/>
    <w:tmpl w:val="396A1FAA"/>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3A09"/>
    <w:multiLevelType w:val="hybridMultilevel"/>
    <w:tmpl w:val="59B04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6547"/>
    <w:multiLevelType w:val="multilevel"/>
    <w:tmpl w:val="283E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2951A5"/>
    <w:multiLevelType w:val="hybridMultilevel"/>
    <w:tmpl w:val="E8743FFA"/>
    <w:lvl w:ilvl="0" w:tplc="F7CAC47A">
      <w:start w:val="2"/>
      <w:numFmt w:val="bullet"/>
      <w:lvlText w:val="-"/>
      <w:lvlJc w:val="left"/>
      <w:pPr>
        <w:ind w:left="1440" w:hanging="360"/>
      </w:pPr>
      <w:rPr>
        <w:rFonts w:ascii="Arial" w:eastAsia="Cambria"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7C0CCD"/>
    <w:multiLevelType w:val="hybridMultilevel"/>
    <w:tmpl w:val="9F0AEA2E"/>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37A73"/>
    <w:multiLevelType w:val="multilevel"/>
    <w:tmpl w:val="CE46D0F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727735"/>
    <w:multiLevelType w:val="hybridMultilevel"/>
    <w:tmpl w:val="2DB029CA"/>
    <w:lvl w:ilvl="0" w:tplc="F7CAC47A">
      <w:start w:val="2"/>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E4BDD"/>
    <w:multiLevelType w:val="hybridMultilevel"/>
    <w:tmpl w:val="657EE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FD02A6"/>
    <w:multiLevelType w:val="hybridMultilevel"/>
    <w:tmpl w:val="DEE80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060CB"/>
    <w:multiLevelType w:val="hybridMultilevel"/>
    <w:tmpl w:val="1828F97C"/>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C78"/>
    <w:multiLevelType w:val="hybridMultilevel"/>
    <w:tmpl w:val="856AD5E2"/>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F7161"/>
    <w:multiLevelType w:val="multilevel"/>
    <w:tmpl w:val="E43ECF5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E94272"/>
    <w:multiLevelType w:val="multilevel"/>
    <w:tmpl w:val="7F823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DE6357"/>
    <w:multiLevelType w:val="multilevel"/>
    <w:tmpl w:val="A218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ED2008"/>
    <w:multiLevelType w:val="hybridMultilevel"/>
    <w:tmpl w:val="50F8D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248FD"/>
    <w:multiLevelType w:val="hybridMultilevel"/>
    <w:tmpl w:val="9D1CA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4473A"/>
    <w:multiLevelType w:val="hybridMultilevel"/>
    <w:tmpl w:val="808264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A40DC"/>
    <w:multiLevelType w:val="hybridMultilevel"/>
    <w:tmpl w:val="1C46E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E5054"/>
    <w:multiLevelType w:val="hybridMultilevel"/>
    <w:tmpl w:val="FBBE312E"/>
    <w:lvl w:ilvl="0" w:tplc="F7CAC47A">
      <w:start w:val="2"/>
      <w:numFmt w:val="bullet"/>
      <w:lvlText w:val="-"/>
      <w:lvlJc w:val="left"/>
      <w:pPr>
        <w:ind w:left="1440" w:hanging="360"/>
      </w:pPr>
      <w:rPr>
        <w:rFonts w:ascii="Arial" w:eastAsia="Cambria"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EB5931"/>
    <w:multiLevelType w:val="multilevel"/>
    <w:tmpl w:val="E75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B69C1"/>
    <w:multiLevelType w:val="multilevel"/>
    <w:tmpl w:val="D10A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FB3C02"/>
    <w:multiLevelType w:val="hybridMultilevel"/>
    <w:tmpl w:val="BBA4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B5D1A"/>
    <w:multiLevelType w:val="hybridMultilevel"/>
    <w:tmpl w:val="B776A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06D45"/>
    <w:multiLevelType w:val="hybridMultilevel"/>
    <w:tmpl w:val="7E1EBE28"/>
    <w:lvl w:ilvl="0" w:tplc="F7CAC47A">
      <w:start w:val="2"/>
      <w:numFmt w:val="bullet"/>
      <w:lvlText w:val="-"/>
      <w:lvlJc w:val="left"/>
      <w:pPr>
        <w:ind w:left="1440" w:hanging="360"/>
      </w:pPr>
      <w:rPr>
        <w:rFonts w:ascii="Arial" w:eastAsia="Cambria"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27690D"/>
    <w:multiLevelType w:val="multilevel"/>
    <w:tmpl w:val="E64CAD1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C359D1"/>
    <w:multiLevelType w:val="hybridMultilevel"/>
    <w:tmpl w:val="89D2D12E"/>
    <w:lvl w:ilvl="0" w:tplc="37FE8E8E">
      <w:start w:val="1"/>
      <w:numFmt w:val="decimal"/>
      <w:lvlText w:val="%1."/>
      <w:lvlJc w:val="left"/>
      <w:pPr>
        <w:ind w:left="720" w:hanging="360"/>
      </w:pPr>
      <w:rPr>
        <w:rFonts w:ascii="Arial" w:eastAsia="Times New Roma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C4071"/>
    <w:multiLevelType w:val="hybridMultilevel"/>
    <w:tmpl w:val="E6C24BC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A409B"/>
    <w:multiLevelType w:val="hybridMultilevel"/>
    <w:tmpl w:val="5A48D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334E2"/>
    <w:multiLevelType w:val="hybridMultilevel"/>
    <w:tmpl w:val="16785C06"/>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1304A"/>
    <w:multiLevelType w:val="hybridMultilevel"/>
    <w:tmpl w:val="7D522D3C"/>
    <w:lvl w:ilvl="0" w:tplc="F7CAC47A">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F4A01"/>
    <w:multiLevelType w:val="multilevel"/>
    <w:tmpl w:val="A33A5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E792DF4"/>
    <w:multiLevelType w:val="multilevel"/>
    <w:tmpl w:val="2D8C9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14"/>
  </w:num>
  <w:num w:numId="3">
    <w:abstractNumId w:val="12"/>
  </w:num>
  <w:num w:numId="4">
    <w:abstractNumId w:val="25"/>
  </w:num>
  <w:num w:numId="5">
    <w:abstractNumId w:val="6"/>
  </w:num>
  <w:num w:numId="6">
    <w:abstractNumId w:val="13"/>
  </w:num>
  <w:num w:numId="7">
    <w:abstractNumId w:val="3"/>
  </w:num>
  <w:num w:numId="8">
    <w:abstractNumId w:val="21"/>
  </w:num>
  <w:num w:numId="9">
    <w:abstractNumId w:val="31"/>
  </w:num>
  <w:num w:numId="10">
    <w:abstractNumId w:val="2"/>
  </w:num>
  <w:num w:numId="11">
    <w:abstractNumId w:val="26"/>
  </w:num>
  <w:num w:numId="12">
    <w:abstractNumId w:val="7"/>
  </w:num>
  <w:num w:numId="13">
    <w:abstractNumId w:val="10"/>
  </w:num>
  <w:num w:numId="14">
    <w:abstractNumId w:val="9"/>
  </w:num>
  <w:num w:numId="15">
    <w:abstractNumId w:val="22"/>
  </w:num>
  <w:num w:numId="16">
    <w:abstractNumId w:val="20"/>
  </w:num>
  <w:num w:numId="17">
    <w:abstractNumId w:val="5"/>
  </w:num>
  <w:num w:numId="18">
    <w:abstractNumId w:val="4"/>
  </w:num>
  <w:num w:numId="19">
    <w:abstractNumId w:val="30"/>
  </w:num>
  <w:num w:numId="20">
    <w:abstractNumId w:val="19"/>
  </w:num>
  <w:num w:numId="21">
    <w:abstractNumId w:val="0"/>
  </w:num>
  <w:num w:numId="22">
    <w:abstractNumId w:val="24"/>
  </w:num>
  <w:num w:numId="23">
    <w:abstractNumId w:val="1"/>
  </w:num>
  <w:num w:numId="24">
    <w:abstractNumId w:val="11"/>
  </w:num>
  <w:num w:numId="25">
    <w:abstractNumId w:val="29"/>
  </w:num>
  <w:num w:numId="26">
    <w:abstractNumId w:val="27"/>
  </w:num>
  <w:num w:numId="27">
    <w:abstractNumId w:val="8"/>
  </w:num>
  <w:num w:numId="28">
    <w:abstractNumId w:val="17"/>
  </w:num>
  <w:num w:numId="29">
    <w:abstractNumId w:val="23"/>
  </w:num>
  <w:num w:numId="30">
    <w:abstractNumId w:val="16"/>
  </w:num>
  <w:num w:numId="31">
    <w:abstractNumId w:val="15"/>
  </w:num>
  <w:num w:numId="32">
    <w:abstractNumId w:val="2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0NLOwMDK2MDazMDIwNDFW0lEKTi0uzszPAykwrAUA2kByNSwAAAA="/>
  </w:docVars>
  <w:rsids>
    <w:rsidRoot w:val="00320F6F"/>
    <w:rsid w:val="00025BE9"/>
    <w:rsid w:val="00027E6D"/>
    <w:rsid w:val="00035AC5"/>
    <w:rsid w:val="00044D5B"/>
    <w:rsid w:val="00052B78"/>
    <w:rsid w:val="000640DC"/>
    <w:rsid w:val="000805BC"/>
    <w:rsid w:val="00081DCA"/>
    <w:rsid w:val="00085B83"/>
    <w:rsid w:val="000D3045"/>
    <w:rsid w:val="000D76D1"/>
    <w:rsid w:val="000E77D7"/>
    <w:rsid w:val="000F4CA2"/>
    <w:rsid w:val="0010325D"/>
    <w:rsid w:val="00107EDD"/>
    <w:rsid w:val="00171C3E"/>
    <w:rsid w:val="0017660F"/>
    <w:rsid w:val="001A6428"/>
    <w:rsid w:val="001A6BB2"/>
    <w:rsid w:val="001C64C0"/>
    <w:rsid w:val="001D76C6"/>
    <w:rsid w:val="001E1785"/>
    <w:rsid w:val="001F11DF"/>
    <w:rsid w:val="002372F9"/>
    <w:rsid w:val="002541D7"/>
    <w:rsid w:val="00271C7E"/>
    <w:rsid w:val="002C5EF5"/>
    <w:rsid w:val="002D1E36"/>
    <w:rsid w:val="002E272F"/>
    <w:rsid w:val="00314356"/>
    <w:rsid w:val="00317959"/>
    <w:rsid w:val="00320F6F"/>
    <w:rsid w:val="003347BA"/>
    <w:rsid w:val="003E22D4"/>
    <w:rsid w:val="003E7DD5"/>
    <w:rsid w:val="003F3BB4"/>
    <w:rsid w:val="0044334A"/>
    <w:rsid w:val="00443D92"/>
    <w:rsid w:val="00464E70"/>
    <w:rsid w:val="00471003"/>
    <w:rsid w:val="004B2163"/>
    <w:rsid w:val="004C4871"/>
    <w:rsid w:val="00502E9B"/>
    <w:rsid w:val="00521ED6"/>
    <w:rsid w:val="005441A8"/>
    <w:rsid w:val="0054454A"/>
    <w:rsid w:val="00555CC5"/>
    <w:rsid w:val="00562209"/>
    <w:rsid w:val="00570FE9"/>
    <w:rsid w:val="00581286"/>
    <w:rsid w:val="005A1DC8"/>
    <w:rsid w:val="005D198C"/>
    <w:rsid w:val="005D4FDC"/>
    <w:rsid w:val="005E42B2"/>
    <w:rsid w:val="00614BE4"/>
    <w:rsid w:val="00624386"/>
    <w:rsid w:val="00625DA6"/>
    <w:rsid w:val="006500C0"/>
    <w:rsid w:val="006632EB"/>
    <w:rsid w:val="00666DB6"/>
    <w:rsid w:val="00701EA3"/>
    <w:rsid w:val="0070297B"/>
    <w:rsid w:val="007712B9"/>
    <w:rsid w:val="007962B0"/>
    <w:rsid w:val="007D0408"/>
    <w:rsid w:val="007D6B2E"/>
    <w:rsid w:val="00800401"/>
    <w:rsid w:val="008236C4"/>
    <w:rsid w:val="00834B64"/>
    <w:rsid w:val="008366D9"/>
    <w:rsid w:val="00864E28"/>
    <w:rsid w:val="008672E7"/>
    <w:rsid w:val="00882CE5"/>
    <w:rsid w:val="008A32F9"/>
    <w:rsid w:val="008A778B"/>
    <w:rsid w:val="00900737"/>
    <w:rsid w:val="009072C3"/>
    <w:rsid w:val="00914E88"/>
    <w:rsid w:val="00926E6E"/>
    <w:rsid w:val="00942508"/>
    <w:rsid w:val="009702B1"/>
    <w:rsid w:val="009912CC"/>
    <w:rsid w:val="009B1ED9"/>
    <w:rsid w:val="009B4508"/>
    <w:rsid w:val="009C42C2"/>
    <w:rsid w:val="009C5BFF"/>
    <w:rsid w:val="009E17FC"/>
    <w:rsid w:val="00A104D7"/>
    <w:rsid w:val="00A40BAD"/>
    <w:rsid w:val="00A6557D"/>
    <w:rsid w:val="00A93827"/>
    <w:rsid w:val="00AA497F"/>
    <w:rsid w:val="00AC75C0"/>
    <w:rsid w:val="00B07EDF"/>
    <w:rsid w:val="00B24D36"/>
    <w:rsid w:val="00B90B47"/>
    <w:rsid w:val="00B94DDF"/>
    <w:rsid w:val="00BE45C1"/>
    <w:rsid w:val="00BE6782"/>
    <w:rsid w:val="00BF292B"/>
    <w:rsid w:val="00C24E62"/>
    <w:rsid w:val="00C32870"/>
    <w:rsid w:val="00C3391B"/>
    <w:rsid w:val="00C71AF3"/>
    <w:rsid w:val="00CA5A10"/>
    <w:rsid w:val="00CC6813"/>
    <w:rsid w:val="00D475CB"/>
    <w:rsid w:val="00D5130D"/>
    <w:rsid w:val="00D54C1D"/>
    <w:rsid w:val="00D572DA"/>
    <w:rsid w:val="00D66BBB"/>
    <w:rsid w:val="00D66D5D"/>
    <w:rsid w:val="00DC4A34"/>
    <w:rsid w:val="00DF054A"/>
    <w:rsid w:val="00DF27E7"/>
    <w:rsid w:val="00E12F1D"/>
    <w:rsid w:val="00E23031"/>
    <w:rsid w:val="00E53B6E"/>
    <w:rsid w:val="00E8320A"/>
    <w:rsid w:val="00EB1970"/>
    <w:rsid w:val="00EE4175"/>
    <w:rsid w:val="00F6295F"/>
    <w:rsid w:val="00F81395"/>
    <w:rsid w:val="00F95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61B65"/>
  <w15:docId w15:val="{13FAEE1E-4B08-41CA-B607-FBFF8754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B4508"/>
    <w:pPr>
      <w:tabs>
        <w:tab w:val="center" w:pos="4513"/>
        <w:tab w:val="right" w:pos="9026"/>
      </w:tabs>
    </w:pPr>
  </w:style>
  <w:style w:type="character" w:customStyle="1" w:styleId="HeaderChar">
    <w:name w:val="Header Char"/>
    <w:basedOn w:val="DefaultParagraphFont"/>
    <w:link w:val="Header"/>
    <w:uiPriority w:val="99"/>
    <w:rsid w:val="009B4508"/>
  </w:style>
  <w:style w:type="paragraph" w:styleId="Footer">
    <w:name w:val="footer"/>
    <w:basedOn w:val="Normal"/>
    <w:link w:val="FooterChar"/>
    <w:uiPriority w:val="99"/>
    <w:unhideWhenUsed/>
    <w:rsid w:val="009B4508"/>
    <w:pPr>
      <w:tabs>
        <w:tab w:val="center" w:pos="4513"/>
        <w:tab w:val="right" w:pos="9026"/>
      </w:tabs>
    </w:pPr>
  </w:style>
  <w:style w:type="character" w:customStyle="1" w:styleId="FooterChar">
    <w:name w:val="Footer Char"/>
    <w:basedOn w:val="DefaultParagraphFont"/>
    <w:link w:val="Footer"/>
    <w:uiPriority w:val="99"/>
    <w:rsid w:val="009B4508"/>
  </w:style>
  <w:style w:type="paragraph" w:customStyle="1" w:styleId="Default">
    <w:name w:val="Default"/>
    <w:rsid w:val="003E7DD5"/>
    <w:pPr>
      <w:widowControl w:val="0"/>
      <w:autoSpaceDE w:val="0"/>
      <w:autoSpaceDN w:val="0"/>
      <w:adjustRightInd w:val="0"/>
    </w:pPr>
    <w:rPr>
      <w:rFonts w:ascii="Leelawadee" w:hAnsi="Leelawadee" w:cs="Leelawadee"/>
      <w:color w:val="000000"/>
    </w:rPr>
  </w:style>
  <w:style w:type="paragraph" w:styleId="ListParagraph">
    <w:name w:val="List Paragraph"/>
    <w:basedOn w:val="Normal"/>
    <w:uiPriority w:val="34"/>
    <w:qFormat/>
    <w:rsid w:val="00BE6782"/>
    <w:pPr>
      <w:ind w:left="720"/>
      <w:contextualSpacing/>
    </w:pPr>
  </w:style>
  <w:style w:type="paragraph" w:styleId="BalloonText">
    <w:name w:val="Balloon Text"/>
    <w:basedOn w:val="Normal"/>
    <w:link w:val="BalloonTextChar"/>
    <w:uiPriority w:val="99"/>
    <w:semiHidden/>
    <w:unhideWhenUsed/>
    <w:rsid w:val="00D66D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D5D"/>
    <w:rPr>
      <w:rFonts w:ascii="Lucida Grande" w:hAnsi="Lucida Grande" w:cs="Lucida Grande"/>
      <w:sz w:val="18"/>
      <w:szCs w:val="18"/>
    </w:rPr>
  </w:style>
  <w:style w:type="table" w:styleId="TableGrid">
    <w:name w:val="Table Grid"/>
    <w:basedOn w:val="TableNormal"/>
    <w:uiPriority w:val="39"/>
    <w:rsid w:val="00B9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CA2"/>
    <w:rPr>
      <w:color w:val="0000FF"/>
      <w:u w:val="single"/>
    </w:rPr>
  </w:style>
  <w:style w:type="character" w:customStyle="1" w:styleId="expandable-author">
    <w:name w:val="expandable-author"/>
    <w:basedOn w:val="DefaultParagraphFont"/>
    <w:rsid w:val="0010325D"/>
  </w:style>
  <w:style w:type="character" w:customStyle="1" w:styleId="contribdegrees">
    <w:name w:val="contribdegrees"/>
    <w:basedOn w:val="DefaultParagraphFont"/>
    <w:rsid w:val="0010325D"/>
  </w:style>
  <w:style w:type="character" w:customStyle="1" w:styleId="more-than">
    <w:name w:val="more-than"/>
    <w:basedOn w:val="DefaultParagraphFont"/>
    <w:rsid w:val="0010325D"/>
  </w:style>
  <w:style w:type="character" w:customStyle="1" w:styleId="publicationcontentepubdate">
    <w:name w:val="publicationcontentepubdate"/>
    <w:basedOn w:val="DefaultParagraphFont"/>
    <w:rsid w:val="0010325D"/>
  </w:style>
  <w:style w:type="character" w:customStyle="1" w:styleId="articletype">
    <w:name w:val="articletype"/>
    <w:basedOn w:val="DefaultParagraphFont"/>
    <w:rsid w:val="0010325D"/>
  </w:style>
  <w:style w:type="character" w:styleId="CommentReference">
    <w:name w:val="annotation reference"/>
    <w:basedOn w:val="DefaultParagraphFont"/>
    <w:uiPriority w:val="99"/>
    <w:semiHidden/>
    <w:unhideWhenUsed/>
    <w:rsid w:val="001A6BB2"/>
    <w:rPr>
      <w:sz w:val="16"/>
      <w:szCs w:val="16"/>
    </w:rPr>
  </w:style>
  <w:style w:type="paragraph" w:styleId="CommentText">
    <w:name w:val="annotation text"/>
    <w:basedOn w:val="Normal"/>
    <w:link w:val="CommentTextChar"/>
    <w:uiPriority w:val="99"/>
    <w:semiHidden/>
    <w:unhideWhenUsed/>
    <w:rsid w:val="001A6BB2"/>
    <w:rPr>
      <w:sz w:val="20"/>
      <w:szCs w:val="20"/>
    </w:rPr>
  </w:style>
  <w:style w:type="character" w:customStyle="1" w:styleId="CommentTextChar">
    <w:name w:val="Comment Text Char"/>
    <w:basedOn w:val="DefaultParagraphFont"/>
    <w:link w:val="CommentText"/>
    <w:uiPriority w:val="99"/>
    <w:semiHidden/>
    <w:rsid w:val="001A6BB2"/>
    <w:rPr>
      <w:sz w:val="20"/>
      <w:szCs w:val="20"/>
    </w:rPr>
  </w:style>
  <w:style w:type="paragraph" w:styleId="CommentSubject">
    <w:name w:val="annotation subject"/>
    <w:basedOn w:val="CommentText"/>
    <w:next w:val="CommentText"/>
    <w:link w:val="CommentSubjectChar"/>
    <w:uiPriority w:val="99"/>
    <w:semiHidden/>
    <w:unhideWhenUsed/>
    <w:rsid w:val="001A6BB2"/>
    <w:rPr>
      <w:b/>
      <w:bCs/>
    </w:rPr>
  </w:style>
  <w:style w:type="character" w:customStyle="1" w:styleId="CommentSubjectChar">
    <w:name w:val="Comment Subject Char"/>
    <w:basedOn w:val="CommentTextChar"/>
    <w:link w:val="CommentSubject"/>
    <w:uiPriority w:val="99"/>
    <w:semiHidden/>
    <w:rsid w:val="001A6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4014">
      <w:bodyDiv w:val="1"/>
      <w:marLeft w:val="0"/>
      <w:marRight w:val="0"/>
      <w:marTop w:val="0"/>
      <w:marBottom w:val="0"/>
      <w:divBdr>
        <w:top w:val="none" w:sz="0" w:space="0" w:color="auto"/>
        <w:left w:val="none" w:sz="0" w:space="0" w:color="auto"/>
        <w:bottom w:val="none" w:sz="0" w:space="0" w:color="auto"/>
        <w:right w:val="none" w:sz="0" w:space="0" w:color="auto"/>
      </w:divBdr>
    </w:div>
    <w:div w:id="86657804">
      <w:bodyDiv w:val="1"/>
      <w:marLeft w:val="0"/>
      <w:marRight w:val="0"/>
      <w:marTop w:val="0"/>
      <w:marBottom w:val="0"/>
      <w:divBdr>
        <w:top w:val="none" w:sz="0" w:space="0" w:color="auto"/>
        <w:left w:val="none" w:sz="0" w:space="0" w:color="auto"/>
        <w:bottom w:val="none" w:sz="0" w:space="0" w:color="auto"/>
        <w:right w:val="none" w:sz="0" w:space="0" w:color="auto"/>
      </w:divBdr>
      <w:divsChild>
        <w:div w:id="1037243292">
          <w:marLeft w:val="0"/>
          <w:marRight w:val="0"/>
          <w:marTop w:val="0"/>
          <w:marBottom w:val="0"/>
          <w:divBdr>
            <w:top w:val="none" w:sz="0" w:space="0" w:color="auto"/>
            <w:left w:val="none" w:sz="0" w:space="0" w:color="auto"/>
            <w:bottom w:val="single" w:sz="6" w:space="0" w:color="BBBCBE"/>
            <w:right w:val="none" w:sz="0" w:space="0" w:color="auto"/>
          </w:divBdr>
          <w:divsChild>
            <w:div w:id="1265115690">
              <w:marLeft w:val="0"/>
              <w:marRight w:val="0"/>
              <w:marTop w:val="0"/>
              <w:marBottom w:val="0"/>
              <w:divBdr>
                <w:top w:val="none" w:sz="0" w:space="0" w:color="auto"/>
                <w:left w:val="none" w:sz="0" w:space="0" w:color="auto"/>
                <w:bottom w:val="none" w:sz="0" w:space="0" w:color="auto"/>
                <w:right w:val="none" w:sz="0" w:space="0" w:color="auto"/>
              </w:divBdr>
              <w:divsChild>
                <w:div w:id="14544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0770">
          <w:marLeft w:val="0"/>
          <w:marRight w:val="0"/>
          <w:marTop w:val="0"/>
          <w:marBottom w:val="0"/>
          <w:divBdr>
            <w:top w:val="none" w:sz="0" w:space="0" w:color="auto"/>
            <w:left w:val="none" w:sz="0" w:space="0" w:color="auto"/>
            <w:bottom w:val="none" w:sz="0" w:space="0" w:color="auto"/>
            <w:right w:val="none" w:sz="0" w:space="0" w:color="auto"/>
          </w:divBdr>
          <w:divsChild>
            <w:div w:id="21633292">
              <w:marLeft w:val="0"/>
              <w:marRight w:val="0"/>
              <w:marTop w:val="0"/>
              <w:marBottom w:val="0"/>
              <w:divBdr>
                <w:top w:val="none" w:sz="0" w:space="0" w:color="auto"/>
                <w:left w:val="none" w:sz="0" w:space="0" w:color="auto"/>
                <w:bottom w:val="none" w:sz="0" w:space="0" w:color="auto"/>
                <w:right w:val="none" w:sz="0" w:space="0" w:color="auto"/>
              </w:divBdr>
              <w:divsChild>
                <w:div w:id="79180757">
                  <w:marLeft w:val="-225"/>
                  <w:marRight w:val="-225"/>
                  <w:marTop w:val="0"/>
                  <w:marBottom w:val="0"/>
                  <w:divBdr>
                    <w:top w:val="none" w:sz="0" w:space="0" w:color="auto"/>
                    <w:left w:val="none" w:sz="0" w:space="0" w:color="auto"/>
                    <w:bottom w:val="none" w:sz="0" w:space="0" w:color="auto"/>
                    <w:right w:val="none" w:sz="0" w:space="0" w:color="auto"/>
                  </w:divBdr>
                  <w:divsChild>
                    <w:div w:id="432018020">
                      <w:marLeft w:val="0"/>
                      <w:marRight w:val="0"/>
                      <w:marTop w:val="0"/>
                      <w:marBottom w:val="0"/>
                      <w:divBdr>
                        <w:top w:val="none" w:sz="0" w:space="0" w:color="auto"/>
                        <w:left w:val="none" w:sz="0" w:space="0" w:color="auto"/>
                        <w:bottom w:val="none" w:sz="0" w:space="0" w:color="auto"/>
                        <w:right w:val="none" w:sz="0" w:space="0" w:color="auto"/>
                      </w:divBdr>
                      <w:divsChild>
                        <w:div w:id="45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4712">
      <w:bodyDiv w:val="1"/>
      <w:marLeft w:val="0"/>
      <w:marRight w:val="0"/>
      <w:marTop w:val="0"/>
      <w:marBottom w:val="0"/>
      <w:divBdr>
        <w:top w:val="none" w:sz="0" w:space="0" w:color="auto"/>
        <w:left w:val="none" w:sz="0" w:space="0" w:color="auto"/>
        <w:bottom w:val="none" w:sz="0" w:space="0" w:color="auto"/>
        <w:right w:val="none" w:sz="0" w:space="0" w:color="auto"/>
      </w:divBdr>
      <w:divsChild>
        <w:div w:id="408885300">
          <w:marLeft w:val="0"/>
          <w:marRight w:val="0"/>
          <w:marTop w:val="0"/>
          <w:marBottom w:val="0"/>
          <w:divBdr>
            <w:top w:val="none" w:sz="0" w:space="0" w:color="auto"/>
            <w:left w:val="none" w:sz="0" w:space="0" w:color="auto"/>
            <w:bottom w:val="none" w:sz="0" w:space="0" w:color="auto"/>
            <w:right w:val="none" w:sz="0" w:space="0" w:color="auto"/>
          </w:divBdr>
          <w:divsChild>
            <w:div w:id="1552183364">
              <w:marLeft w:val="0"/>
              <w:marRight w:val="0"/>
              <w:marTop w:val="0"/>
              <w:marBottom w:val="0"/>
              <w:divBdr>
                <w:top w:val="none" w:sz="0" w:space="0" w:color="auto"/>
                <w:left w:val="none" w:sz="0" w:space="0" w:color="auto"/>
                <w:bottom w:val="none" w:sz="0" w:space="0" w:color="auto"/>
                <w:right w:val="none" w:sz="0" w:space="0" w:color="auto"/>
              </w:divBdr>
            </w:div>
          </w:divsChild>
        </w:div>
        <w:div w:id="1987007453">
          <w:marLeft w:val="0"/>
          <w:marRight w:val="0"/>
          <w:marTop w:val="0"/>
          <w:marBottom w:val="150"/>
          <w:divBdr>
            <w:top w:val="none" w:sz="0" w:space="0" w:color="auto"/>
            <w:left w:val="none" w:sz="0" w:space="0" w:color="auto"/>
            <w:bottom w:val="none" w:sz="0" w:space="0" w:color="auto"/>
            <w:right w:val="none" w:sz="0" w:space="0" w:color="auto"/>
          </w:divBdr>
          <w:divsChild>
            <w:div w:id="620376654">
              <w:marLeft w:val="0"/>
              <w:marRight w:val="0"/>
              <w:marTop w:val="0"/>
              <w:marBottom w:val="0"/>
              <w:divBdr>
                <w:top w:val="none" w:sz="0" w:space="0" w:color="auto"/>
                <w:left w:val="none" w:sz="0" w:space="0" w:color="auto"/>
                <w:bottom w:val="none" w:sz="0" w:space="0" w:color="auto"/>
                <w:right w:val="none" w:sz="0" w:space="0" w:color="auto"/>
              </w:divBdr>
              <w:divsChild>
                <w:div w:id="1585532554">
                  <w:marLeft w:val="0"/>
                  <w:marRight w:val="0"/>
                  <w:marTop w:val="0"/>
                  <w:marBottom w:val="0"/>
                  <w:divBdr>
                    <w:top w:val="none" w:sz="0" w:space="0" w:color="auto"/>
                    <w:left w:val="none" w:sz="0" w:space="0" w:color="auto"/>
                    <w:bottom w:val="none" w:sz="0" w:space="0" w:color="auto"/>
                    <w:right w:val="none" w:sz="0" w:space="0" w:color="auto"/>
                  </w:divBdr>
                  <w:divsChild>
                    <w:div w:id="4749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4042">
          <w:marLeft w:val="0"/>
          <w:marRight w:val="0"/>
          <w:marTop w:val="30"/>
          <w:marBottom w:val="60"/>
          <w:divBdr>
            <w:top w:val="none" w:sz="0" w:space="0" w:color="auto"/>
            <w:left w:val="none" w:sz="0" w:space="0" w:color="auto"/>
            <w:bottom w:val="none" w:sz="0" w:space="0" w:color="auto"/>
            <w:right w:val="none" w:sz="0" w:space="0" w:color="auto"/>
          </w:divBdr>
          <w:divsChild>
            <w:div w:id="725184981">
              <w:marLeft w:val="0"/>
              <w:marRight w:val="0"/>
              <w:marTop w:val="0"/>
              <w:marBottom w:val="0"/>
              <w:divBdr>
                <w:top w:val="none" w:sz="0" w:space="0" w:color="auto"/>
                <w:left w:val="none" w:sz="0" w:space="0" w:color="auto"/>
                <w:bottom w:val="none" w:sz="0" w:space="0" w:color="auto"/>
                <w:right w:val="none" w:sz="0" w:space="0" w:color="auto"/>
              </w:divBdr>
              <w:divsChild>
                <w:div w:id="782765245">
                  <w:marLeft w:val="0"/>
                  <w:marRight w:val="0"/>
                  <w:marTop w:val="0"/>
                  <w:marBottom w:val="0"/>
                  <w:divBdr>
                    <w:top w:val="none" w:sz="0" w:space="0" w:color="auto"/>
                    <w:left w:val="none" w:sz="0" w:space="0" w:color="auto"/>
                    <w:bottom w:val="none" w:sz="0" w:space="0" w:color="auto"/>
                    <w:right w:val="none" w:sz="0" w:space="0" w:color="auto"/>
                  </w:divBdr>
                  <w:divsChild>
                    <w:div w:id="683285754">
                      <w:marLeft w:val="0"/>
                      <w:marRight w:val="0"/>
                      <w:marTop w:val="0"/>
                      <w:marBottom w:val="0"/>
                      <w:divBdr>
                        <w:top w:val="none" w:sz="0" w:space="0" w:color="auto"/>
                        <w:left w:val="none" w:sz="0" w:space="0" w:color="auto"/>
                        <w:bottom w:val="none" w:sz="0" w:space="0" w:color="auto"/>
                        <w:right w:val="none" w:sz="0" w:space="0" w:color="auto"/>
                      </w:divBdr>
                      <w:divsChild>
                        <w:div w:id="15387422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564015">
      <w:bodyDiv w:val="1"/>
      <w:marLeft w:val="0"/>
      <w:marRight w:val="0"/>
      <w:marTop w:val="0"/>
      <w:marBottom w:val="0"/>
      <w:divBdr>
        <w:top w:val="none" w:sz="0" w:space="0" w:color="auto"/>
        <w:left w:val="none" w:sz="0" w:space="0" w:color="auto"/>
        <w:bottom w:val="none" w:sz="0" w:space="0" w:color="auto"/>
        <w:right w:val="none" w:sz="0" w:space="0" w:color="auto"/>
      </w:divBdr>
    </w:div>
    <w:div w:id="528225934">
      <w:bodyDiv w:val="1"/>
      <w:marLeft w:val="0"/>
      <w:marRight w:val="0"/>
      <w:marTop w:val="0"/>
      <w:marBottom w:val="0"/>
      <w:divBdr>
        <w:top w:val="none" w:sz="0" w:space="0" w:color="auto"/>
        <w:left w:val="none" w:sz="0" w:space="0" w:color="auto"/>
        <w:bottom w:val="none" w:sz="0" w:space="0" w:color="auto"/>
        <w:right w:val="none" w:sz="0" w:space="0" w:color="auto"/>
      </w:divBdr>
    </w:div>
    <w:div w:id="945506317">
      <w:bodyDiv w:val="1"/>
      <w:marLeft w:val="0"/>
      <w:marRight w:val="0"/>
      <w:marTop w:val="0"/>
      <w:marBottom w:val="0"/>
      <w:divBdr>
        <w:top w:val="none" w:sz="0" w:space="0" w:color="auto"/>
        <w:left w:val="none" w:sz="0" w:space="0" w:color="auto"/>
        <w:bottom w:val="none" w:sz="0" w:space="0" w:color="auto"/>
        <w:right w:val="none" w:sz="0" w:space="0" w:color="auto"/>
      </w:divBdr>
    </w:div>
    <w:div w:id="1119027643">
      <w:bodyDiv w:val="1"/>
      <w:marLeft w:val="0"/>
      <w:marRight w:val="0"/>
      <w:marTop w:val="0"/>
      <w:marBottom w:val="0"/>
      <w:divBdr>
        <w:top w:val="none" w:sz="0" w:space="0" w:color="auto"/>
        <w:left w:val="none" w:sz="0" w:space="0" w:color="auto"/>
        <w:bottom w:val="none" w:sz="0" w:space="0" w:color="auto"/>
        <w:right w:val="none" w:sz="0" w:space="0" w:color="auto"/>
      </w:divBdr>
    </w:div>
    <w:div w:id="1131292118">
      <w:bodyDiv w:val="1"/>
      <w:marLeft w:val="0"/>
      <w:marRight w:val="0"/>
      <w:marTop w:val="0"/>
      <w:marBottom w:val="0"/>
      <w:divBdr>
        <w:top w:val="none" w:sz="0" w:space="0" w:color="auto"/>
        <w:left w:val="none" w:sz="0" w:space="0" w:color="auto"/>
        <w:bottom w:val="none" w:sz="0" w:space="0" w:color="auto"/>
        <w:right w:val="none" w:sz="0" w:space="0" w:color="auto"/>
      </w:divBdr>
    </w:div>
    <w:div w:id="1460874586">
      <w:bodyDiv w:val="1"/>
      <w:marLeft w:val="0"/>
      <w:marRight w:val="0"/>
      <w:marTop w:val="0"/>
      <w:marBottom w:val="0"/>
      <w:divBdr>
        <w:top w:val="none" w:sz="0" w:space="0" w:color="auto"/>
        <w:left w:val="none" w:sz="0" w:space="0" w:color="auto"/>
        <w:bottom w:val="none" w:sz="0" w:space="0" w:color="auto"/>
        <w:right w:val="none" w:sz="0" w:space="0" w:color="auto"/>
      </w:divBdr>
    </w:div>
    <w:div w:id="1869294961">
      <w:bodyDiv w:val="1"/>
      <w:marLeft w:val="0"/>
      <w:marRight w:val="0"/>
      <w:marTop w:val="0"/>
      <w:marBottom w:val="0"/>
      <w:divBdr>
        <w:top w:val="none" w:sz="0" w:space="0" w:color="auto"/>
        <w:left w:val="none" w:sz="0" w:space="0" w:color="auto"/>
        <w:bottom w:val="none" w:sz="0" w:space="0" w:color="auto"/>
        <w:right w:val="none" w:sz="0" w:space="0" w:color="auto"/>
      </w:divBdr>
    </w:div>
    <w:div w:id="214276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who.org/courses/sime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j.1539-6053.2009.01038.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3/a-i2134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hcr.org/4371d7c9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ubliclab.org/system/images/photos/000/020/662/original/FACILITATION_SKILLS_TRAINING_Manual.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DD2C-A2B3-47D0-B9E0-5ABD57FF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Amat</dc:creator>
  <cp:keywords/>
  <dc:description/>
  <cp:lastModifiedBy>Alessandro Pirisi</cp:lastModifiedBy>
  <cp:revision>6</cp:revision>
  <dcterms:created xsi:type="dcterms:W3CDTF">2019-05-02T10:27:00Z</dcterms:created>
  <dcterms:modified xsi:type="dcterms:W3CDTF">2019-08-27T09:57:00Z</dcterms:modified>
</cp:coreProperties>
</file>